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864D" w14:textId="77777777"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14:paraId="6B1FFEDA" w14:textId="77777777"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14:paraId="4580EAF4" w14:textId="77777777"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w:t>
      </w:r>
      <w:proofErr w:type="gramStart"/>
      <w:r w:rsidR="00475F6F" w:rsidRPr="009C5FA1">
        <w:rPr>
          <w:rFonts w:eastAsia="標楷體" w:hint="eastAsia"/>
          <w:sz w:val="28"/>
          <w:szCs w:val="28"/>
        </w:rPr>
        <w:t>部職安署</w:t>
      </w:r>
      <w:proofErr w:type="gramEnd"/>
      <w:r w:rsidR="00475F6F" w:rsidRPr="009C5FA1">
        <w:rPr>
          <w:rFonts w:eastAsia="標楷體" w:hint="eastAsia"/>
          <w:sz w:val="28"/>
          <w:szCs w:val="28"/>
        </w:rPr>
        <w:t>為</w:t>
      </w:r>
      <w:r w:rsidR="00475F6F" w:rsidRPr="009C5FA1">
        <w:rPr>
          <w:rFonts w:eastAsia="標楷體" w:hint="eastAsia"/>
          <w:b/>
          <w:sz w:val="28"/>
          <w:szCs w:val="28"/>
        </w:rPr>
        <w:t>降低國內</w:t>
      </w:r>
      <w:proofErr w:type="gramStart"/>
      <w:r w:rsidR="00475F6F" w:rsidRPr="009C5FA1">
        <w:rPr>
          <w:rFonts w:eastAsia="標楷體" w:hint="eastAsia"/>
          <w:b/>
          <w:sz w:val="28"/>
          <w:szCs w:val="28"/>
        </w:rPr>
        <w:t>勞</w:t>
      </w:r>
      <w:proofErr w:type="gramEnd"/>
      <w:r w:rsidR="00475F6F" w:rsidRPr="009C5FA1">
        <w:rPr>
          <w:rFonts w:eastAsia="標楷體" w:hint="eastAsia"/>
          <w:b/>
          <w:sz w:val="28"/>
          <w:szCs w:val="28"/>
        </w:rPr>
        <w:t>高職災、提昇國內業者機械設備安全設計能力及使用者風險評估概念</w:t>
      </w:r>
      <w:r w:rsidR="00475F6F" w:rsidRPr="009C5FA1">
        <w:rPr>
          <w:rFonts w:eastAsia="標楷體" w:hint="eastAsia"/>
          <w:sz w:val="28"/>
          <w:szCs w:val="28"/>
        </w:rPr>
        <w:t>，</w:t>
      </w:r>
      <w:proofErr w:type="gramStart"/>
      <w:r w:rsidR="00475F6F" w:rsidRPr="009C5FA1">
        <w:rPr>
          <w:rFonts w:ascii="標楷體" w:eastAsia="標楷體" w:hAnsi="標楷體" w:hint="eastAsia"/>
          <w:sz w:val="28"/>
          <w:szCs w:val="28"/>
        </w:rPr>
        <w:t>爰</w:t>
      </w:r>
      <w:proofErr w:type="gramEnd"/>
      <w:r w:rsidR="00475F6F" w:rsidRPr="009C5FA1">
        <w:rPr>
          <w:rFonts w:ascii="標楷體" w:eastAsia="標楷體" w:hAnsi="標楷體" w:hint="eastAsia"/>
          <w:sz w:val="28"/>
          <w:szCs w:val="28"/>
        </w:rPr>
        <w:t>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14:paraId="7DC272EC" w14:textId="77777777"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14:paraId="27BFB13C" w14:textId="77777777"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14:paraId="7FFF1B0B" w14:textId="77777777"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proofErr w:type="gramStart"/>
      <w:r w:rsidRPr="009C5FA1">
        <w:rPr>
          <w:rFonts w:eastAsia="標楷體" w:hint="eastAsia"/>
          <w:sz w:val="28"/>
          <w:szCs w:val="28"/>
        </w:rPr>
        <w:t>臨廠訪</w:t>
      </w:r>
      <w:proofErr w:type="gramEnd"/>
      <w:r w:rsidRPr="009C5FA1">
        <w:rPr>
          <w:rFonts w:eastAsia="標楷體" w:hint="eastAsia"/>
          <w:sz w:val="28"/>
          <w:szCs w:val="28"/>
        </w:rPr>
        <w:t>視輔導</w:t>
      </w:r>
      <w:r w:rsidRPr="009C5FA1">
        <w:rPr>
          <w:rFonts w:eastAsia="標楷體"/>
          <w:sz w:val="28"/>
          <w:szCs w:val="28"/>
        </w:rPr>
        <w:tab/>
      </w:r>
      <w:r w:rsidRPr="009C5FA1">
        <w:rPr>
          <w:rFonts w:eastAsia="標楷體"/>
          <w:sz w:val="28"/>
          <w:szCs w:val="28"/>
        </w:rPr>
        <w:tab/>
      </w:r>
    </w:p>
    <w:p w14:paraId="78BD6370" w14:textId="77777777"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14:paraId="0FC8E70F" w14:textId="77777777" w:rsidR="006B31BD" w:rsidRDefault="00475F6F" w:rsidP="006B31BD">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w:t>
      </w:r>
      <w:bookmarkStart w:id="0" w:name="_Hlk130821350"/>
      <w:r w:rsidR="00611709" w:rsidRPr="00611709">
        <w:rPr>
          <w:rFonts w:hint="eastAsia"/>
        </w:rPr>
        <w:t xml:space="preserve"> </w:t>
      </w:r>
      <w:r w:rsidR="006B31BD" w:rsidRPr="006B31BD">
        <w:rPr>
          <w:rFonts w:ascii="標楷體" w:eastAsia="標楷體" w:hAnsi="標楷體" w:hint="eastAsia"/>
          <w:sz w:val="28"/>
          <w:szCs w:val="28"/>
        </w:rPr>
        <w:t>金屬製品製造業</w:t>
      </w:r>
      <w:bookmarkStart w:id="1" w:name="_Hlk130820224"/>
      <w:r w:rsidR="006B31BD">
        <w:rPr>
          <w:rFonts w:ascii="標楷體" w:eastAsia="標楷體" w:hAnsi="標楷體" w:hint="eastAsia"/>
          <w:sz w:val="28"/>
          <w:szCs w:val="28"/>
        </w:rPr>
        <w:t>、</w:t>
      </w:r>
      <w:bookmarkEnd w:id="1"/>
      <w:r w:rsidR="006B31BD" w:rsidRPr="006B31BD">
        <w:rPr>
          <w:rFonts w:ascii="標楷體" w:eastAsia="標楷體" w:hAnsi="標楷體" w:hint="eastAsia"/>
          <w:sz w:val="28"/>
          <w:szCs w:val="28"/>
        </w:rPr>
        <w:t>電力設備製造業、基本金屬製造業</w:t>
      </w:r>
      <w:r w:rsidR="006B31BD">
        <w:rPr>
          <w:rFonts w:ascii="標楷體" w:eastAsia="標楷體" w:hAnsi="標楷體" w:hint="eastAsia"/>
          <w:sz w:val="28"/>
          <w:szCs w:val="28"/>
        </w:rPr>
        <w:t>、</w:t>
      </w:r>
      <w:r w:rsidR="006B31BD" w:rsidRPr="006B31BD">
        <w:rPr>
          <w:rFonts w:ascii="標楷體" w:eastAsia="標楷體" w:hAnsi="標楷體" w:hint="eastAsia"/>
          <w:sz w:val="28"/>
          <w:szCs w:val="28"/>
        </w:rPr>
        <w:t>塑膠製品製</w:t>
      </w:r>
    </w:p>
    <w:p w14:paraId="149CB601" w14:textId="1C6C4F67" w:rsidR="00475F6F" w:rsidRPr="00611709" w:rsidRDefault="006B31BD" w:rsidP="006B31BD">
      <w:pPr>
        <w:pStyle w:val="a8"/>
        <w:tabs>
          <w:tab w:val="left" w:pos="720"/>
        </w:tabs>
        <w:snapToGrid w:val="0"/>
        <w:spacing w:line="400" w:lineRule="exact"/>
        <w:ind w:leftChars="514" w:left="1234"/>
        <w:rPr>
          <w:rFonts w:ascii="標楷體" w:eastAsia="標楷體" w:hAnsi="標楷體"/>
          <w:sz w:val="28"/>
          <w:szCs w:val="28"/>
        </w:rPr>
      </w:pPr>
      <w:r w:rsidRPr="006B31BD">
        <w:rPr>
          <w:rFonts w:ascii="標楷體" w:eastAsia="標楷體" w:hAnsi="標楷體" w:hint="eastAsia"/>
          <w:sz w:val="28"/>
          <w:szCs w:val="28"/>
        </w:rPr>
        <w:t>造業、機械設備製造業、電子零組件製造業</w:t>
      </w:r>
      <w:r>
        <w:rPr>
          <w:rFonts w:ascii="標楷體" w:eastAsia="標楷體" w:hAnsi="標楷體" w:hint="eastAsia"/>
          <w:sz w:val="28"/>
          <w:szCs w:val="28"/>
        </w:rPr>
        <w:t>、</w:t>
      </w:r>
      <w:r w:rsidRPr="006B31BD">
        <w:rPr>
          <w:rFonts w:ascii="標楷體" w:eastAsia="標楷體" w:hAnsi="標楷體" w:hint="eastAsia"/>
          <w:sz w:val="28"/>
          <w:szCs w:val="28"/>
        </w:rPr>
        <w:t>食品製造業</w:t>
      </w:r>
      <w:bookmarkEnd w:id="0"/>
      <w:r w:rsidR="00B874FE">
        <w:rPr>
          <w:rFonts w:ascii="標楷體" w:eastAsia="標楷體" w:hAnsi="標楷體"/>
          <w:sz w:val="28"/>
          <w:szCs w:val="28"/>
        </w:rPr>
        <w:t>..</w:t>
      </w:r>
      <w:r w:rsidR="00B874FE">
        <w:rPr>
          <w:rFonts w:ascii="標楷體" w:eastAsia="標楷體" w:hAnsi="標楷體" w:hint="eastAsia"/>
          <w:sz w:val="28"/>
          <w:szCs w:val="28"/>
        </w:rPr>
        <w:t>等</w:t>
      </w:r>
      <w:r w:rsidR="00611709" w:rsidRPr="006B31BD">
        <w:rPr>
          <w:rFonts w:ascii="標楷體" w:eastAsia="標楷體" w:hAnsi="標楷體" w:hint="eastAsia"/>
          <w:sz w:val="28"/>
          <w:szCs w:val="28"/>
        </w:rPr>
        <w:t>相關產業機械設備之輸入、供應者及</w:t>
      </w:r>
      <w:r w:rsidR="00611709" w:rsidRPr="00611709">
        <w:rPr>
          <w:rFonts w:ascii="標楷體" w:eastAsia="標楷體" w:hAnsi="標楷體" w:hint="eastAsia"/>
          <w:sz w:val="28"/>
          <w:szCs w:val="28"/>
        </w:rPr>
        <w:t>產業使用者。</w:t>
      </w:r>
      <w:r w:rsidR="00475F6F" w:rsidRPr="00611709">
        <w:rPr>
          <w:rFonts w:ascii="標楷體" w:eastAsia="標楷體" w:hAnsi="標楷體" w:hint="eastAsia"/>
          <w:sz w:val="28"/>
          <w:szCs w:val="28"/>
        </w:rPr>
        <w:t>(含製造商與貿易商)</w:t>
      </w:r>
    </w:p>
    <w:p w14:paraId="5AFEF0A5" w14:textId="5621B50F"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2. </w:t>
      </w:r>
      <w:r w:rsidR="006B31BD">
        <w:rPr>
          <w:rFonts w:ascii="標楷體" w:eastAsia="標楷體" w:hAnsi="標楷體" w:hint="eastAsia"/>
          <w:sz w:val="28"/>
          <w:szCs w:val="28"/>
        </w:rPr>
        <w:t>上述</w:t>
      </w:r>
      <w:r w:rsidR="00611709" w:rsidRPr="00611709">
        <w:rPr>
          <w:rFonts w:ascii="標楷體" w:eastAsia="標楷體" w:hAnsi="標楷體" w:hint="eastAsia"/>
          <w:sz w:val="28"/>
          <w:szCs w:val="28"/>
        </w:rPr>
        <w:t>相關產業</w:t>
      </w:r>
      <w:r w:rsidRPr="002048EC">
        <w:rPr>
          <w:rFonts w:ascii="標楷體" w:eastAsia="標楷體" w:hAnsi="標楷體" w:hint="eastAsia"/>
          <w:sz w:val="28"/>
          <w:szCs w:val="28"/>
        </w:rPr>
        <w:t>之現場使用人員</w:t>
      </w:r>
    </w:p>
    <w:p w14:paraId="0162D132" w14:textId="77777777"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14:paraId="47002A2E" w14:textId="77777777"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14:paraId="6C5EF755" w14:textId="77777777"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四、主辦單位：勞動部職業</w:t>
      </w:r>
      <w:proofErr w:type="gramStart"/>
      <w:r w:rsidRPr="00D24B4D">
        <w:rPr>
          <w:rFonts w:ascii="標楷體" w:eastAsia="標楷體" w:hAnsi="標楷體" w:cs="Arial" w:hint="eastAsia"/>
          <w:b/>
          <w:sz w:val="28"/>
          <w:szCs w:val="28"/>
        </w:rPr>
        <w:t>安全衛生署</w:t>
      </w:r>
      <w:proofErr w:type="gramEnd"/>
      <w:r w:rsidRPr="00D24B4D">
        <w:rPr>
          <w:rFonts w:ascii="標楷體" w:eastAsia="標楷體" w:hAnsi="標楷體" w:cs="Arial" w:hint="eastAsia"/>
          <w:b/>
          <w:sz w:val="28"/>
          <w:szCs w:val="28"/>
        </w:rPr>
        <w:t xml:space="preserve">。 </w:t>
      </w:r>
    </w:p>
    <w:p w14:paraId="12436E45" w14:textId="77777777"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w:t>
      </w:r>
      <w:bookmarkStart w:id="2" w:name="_Hlk130820393"/>
      <w:r w:rsidRPr="00D24B4D">
        <w:rPr>
          <w:rFonts w:ascii="標楷體" w:eastAsia="標楷體" w:hAnsi="標楷體" w:cs="Arial" w:hint="eastAsia"/>
          <w:b/>
          <w:sz w:val="28"/>
          <w:szCs w:val="28"/>
        </w:rPr>
        <w:t>承辦單位</w:t>
      </w:r>
      <w:bookmarkEnd w:id="2"/>
      <w:r w:rsidRPr="00D24B4D">
        <w:rPr>
          <w:rFonts w:ascii="標楷體" w:eastAsia="標楷體" w:hAnsi="標楷體" w:cs="Arial" w:hint="eastAsia"/>
          <w:b/>
          <w:sz w:val="28"/>
          <w:szCs w:val="28"/>
        </w:rPr>
        <w:t>：財團法人金屬工業研究發展中心。</w:t>
      </w:r>
    </w:p>
    <w:p w14:paraId="0F1826B0" w14:textId="193509E4" w:rsidR="00710533" w:rsidRDefault="00F833F3"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六</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228"/>
        <w:gridCol w:w="2835"/>
        <w:gridCol w:w="2268"/>
      </w:tblGrid>
      <w:tr w:rsidR="005B5EEF" w:rsidRPr="005C5C5C" w14:paraId="2A020534" w14:textId="77777777" w:rsidTr="00FA58BC">
        <w:trPr>
          <w:trHeight w:val="567"/>
          <w:jc w:val="center"/>
        </w:trPr>
        <w:tc>
          <w:tcPr>
            <w:tcW w:w="507" w:type="dxa"/>
            <w:vAlign w:val="center"/>
            <w:hideMark/>
          </w:tcPr>
          <w:p w14:paraId="2C90F173" w14:textId="77777777"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14:paraId="4F8B9581" w14:textId="77777777" w:rsidR="005B5EEF" w:rsidRPr="005C5C5C" w:rsidRDefault="005B5EEF" w:rsidP="0091768F">
            <w:pPr>
              <w:jc w:val="center"/>
              <w:rPr>
                <w:rFonts w:eastAsia="標楷體"/>
                <w:szCs w:val="24"/>
              </w:rPr>
            </w:pPr>
            <w:r>
              <w:rPr>
                <w:rFonts w:eastAsia="標楷體" w:hint="eastAsia"/>
                <w:szCs w:val="24"/>
              </w:rPr>
              <w:t>日期</w:t>
            </w:r>
          </w:p>
        </w:tc>
        <w:tc>
          <w:tcPr>
            <w:tcW w:w="3228" w:type="dxa"/>
            <w:vAlign w:val="center"/>
            <w:hideMark/>
          </w:tcPr>
          <w:p w14:paraId="38F34FB4" w14:textId="77777777" w:rsidR="005B5EEF" w:rsidRPr="005C5C5C" w:rsidRDefault="005B5EEF" w:rsidP="0091768F">
            <w:pPr>
              <w:jc w:val="center"/>
              <w:rPr>
                <w:rFonts w:eastAsia="標楷體"/>
                <w:szCs w:val="24"/>
              </w:rPr>
            </w:pPr>
            <w:r w:rsidRPr="005C5C5C">
              <w:rPr>
                <w:rFonts w:eastAsia="標楷體"/>
                <w:szCs w:val="24"/>
              </w:rPr>
              <w:t>地點</w:t>
            </w:r>
          </w:p>
        </w:tc>
        <w:tc>
          <w:tcPr>
            <w:tcW w:w="5103" w:type="dxa"/>
            <w:gridSpan w:val="2"/>
            <w:vAlign w:val="center"/>
          </w:tcPr>
          <w:p w14:paraId="69457E0F" w14:textId="77777777" w:rsidR="005B5EEF" w:rsidRDefault="005B5EEF" w:rsidP="0091768F">
            <w:pPr>
              <w:jc w:val="center"/>
              <w:rPr>
                <w:rFonts w:eastAsia="標楷體"/>
                <w:szCs w:val="24"/>
              </w:rPr>
            </w:pPr>
            <w:r>
              <w:rPr>
                <w:rFonts w:eastAsia="標楷體" w:hint="eastAsia"/>
                <w:szCs w:val="24"/>
              </w:rPr>
              <w:t>報名網址</w:t>
            </w:r>
          </w:p>
        </w:tc>
      </w:tr>
      <w:tr w:rsidR="00073055" w:rsidRPr="005C5C5C" w14:paraId="2BF6D7AB" w14:textId="77777777" w:rsidTr="00C45AF4">
        <w:trPr>
          <w:trHeight w:val="850"/>
          <w:jc w:val="center"/>
        </w:trPr>
        <w:tc>
          <w:tcPr>
            <w:tcW w:w="507" w:type="dxa"/>
            <w:tcMar>
              <w:top w:w="0" w:type="dxa"/>
              <w:left w:w="108" w:type="dxa"/>
              <w:bottom w:w="0" w:type="dxa"/>
              <w:right w:w="108" w:type="dxa"/>
            </w:tcMar>
            <w:vAlign w:val="center"/>
          </w:tcPr>
          <w:p w14:paraId="2A8E6A1E" w14:textId="77777777"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14:paraId="3489CCA7" w14:textId="1F3BA541" w:rsidR="00073055" w:rsidRDefault="00076955" w:rsidP="00073055">
            <w:pPr>
              <w:jc w:val="center"/>
              <w:rPr>
                <w:rFonts w:eastAsia="標楷體"/>
                <w:szCs w:val="24"/>
              </w:rPr>
            </w:pPr>
            <w:r>
              <w:rPr>
                <w:rFonts w:eastAsia="標楷體"/>
                <w:szCs w:val="24"/>
              </w:rPr>
              <w:t>6</w:t>
            </w:r>
            <w:r w:rsidR="00073055">
              <w:rPr>
                <w:rFonts w:eastAsia="標楷體" w:hint="eastAsia"/>
                <w:szCs w:val="24"/>
              </w:rPr>
              <w:t>月</w:t>
            </w:r>
            <w:r w:rsidR="00972534">
              <w:rPr>
                <w:rFonts w:eastAsia="標楷體"/>
                <w:szCs w:val="24"/>
              </w:rPr>
              <w:t>1</w:t>
            </w:r>
            <w:r>
              <w:rPr>
                <w:rFonts w:eastAsia="標楷體"/>
                <w:szCs w:val="24"/>
              </w:rPr>
              <w:t>6</w:t>
            </w:r>
            <w:r w:rsidR="00073055">
              <w:rPr>
                <w:rFonts w:eastAsia="標楷體" w:hint="eastAsia"/>
                <w:szCs w:val="24"/>
              </w:rPr>
              <w:t>日</w:t>
            </w:r>
          </w:p>
          <w:p w14:paraId="257CEEA6" w14:textId="6AF1763A" w:rsidR="00073055" w:rsidRDefault="00073055" w:rsidP="00073055">
            <w:pPr>
              <w:jc w:val="center"/>
              <w:rPr>
                <w:rFonts w:eastAsia="標楷體"/>
                <w:szCs w:val="24"/>
              </w:rPr>
            </w:pPr>
            <w:r w:rsidRPr="005C5C5C">
              <w:rPr>
                <w:rFonts w:eastAsia="標楷體"/>
                <w:szCs w:val="24"/>
              </w:rPr>
              <w:t>(</w:t>
            </w:r>
            <w:r>
              <w:rPr>
                <w:rFonts w:eastAsia="標楷體" w:hint="eastAsia"/>
                <w:szCs w:val="24"/>
              </w:rPr>
              <w:t>星期</w:t>
            </w:r>
            <w:r w:rsidR="00A87C1D">
              <w:rPr>
                <w:rFonts w:eastAsia="標楷體" w:hint="eastAsia"/>
                <w:szCs w:val="24"/>
              </w:rPr>
              <w:t>五</w:t>
            </w:r>
            <w:r>
              <w:rPr>
                <w:rFonts w:eastAsia="標楷體"/>
                <w:szCs w:val="24"/>
              </w:rPr>
              <w:t>)</w:t>
            </w:r>
          </w:p>
        </w:tc>
        <w:tc>
          <w:tcPr>
            <w:tcW w:w="3228" w:type="dxa"/>
            <w:vAlign w:val="center"/>
          </w:tcPr>
          <w:p w14:paraId="622BAA1F" w14:textId="695A6F76" w:rsidR="00076955" w:rsidRPr="00076955" w:rsidRDefault="00076955" w:rsidP="00076955">
            <w:pPr>
              <w:spacing w:line="320" w:lineRule="exact"/>
              <w:jc w:val="both"/>
              <w:rPr>
                <w:rFonts w:eastAsia="標楷體"/>
                <w:szCs w:val="24"/>
              </w:rPr>
            </w:pPr>
            <w:r w:rsidRPr="00076955">
              <w:rPr>
                <w:rFonts w:eastAsia="標楷體" w:hint="eastAsia"/>
                <w:szCs w:val="24"/>
              </w:rPr>
              <w:t>財團法人金屬工業研究發展中心</w:t>
            </w:r>
            <w:r w:rsidRPr="00076955">
              <w:rPr>
                <w:rFonts w:eastAsia="標楷體"/>
                <w:szCs w:val="24"/>
              </w:rPr>
              <w:t xml:space="preserve"> </w:t>
            </w:r>
            <w:r w:rsidRPr="00076955">
              <w:rPr>
                <w:rFonts w:eastAsia="標楷體" w:hint="eastAsia"/>
                <w:szCs w:val="24"/>
              </w:rPr>
              <w:t>二樓</w:t>
            </w:r>
            <w:r>
              <w:rPr>
                <w:rFonts w:eastAsia="標楷體" w:hint="eastAsia"/>
                <w:szCs w:val="24"/>
              </w:rPr>
              <w:t>會議</w:t>
            </w:r>
            <w:r w:rsidRPr="00076955">
              <w:rPr>
                <w:rFonts w:eastAsia="標楷體" w:hint="eastAsia"/>
                <w:szCs w:val="24"/>
              </w:rPr>
              <w:t>室</w:t>
            </w:r>
          </w:p>
          <w:p w14:paraId="44DC10D3" w14:textId="402A4359" w:rsidR="00073055" w:rsidRDefault="00076955" w:rsidP="00076955">
            <w:pPr>
              <w:jc w:val="both"/>
              <w:rPr>
                <w:rFonts w:eastAsia="標楷體"/>
                <w:szCs w:val="24"/>
              </w:rPr>
            </w:pPr>
            <w:r w:rsidRPr="00076955">
              <w:rPr>
                <w:rFonts w:eastAsia="標楷體" w:hint="eastAsia"/>
                <w:kern w:val="0"/>
                <w:szCs w:val="24"/>
              </w:rPr>
              <w:t>台中市西屯區台中工業區</w:t>
            </w:r>
            <w:r w:rsidRPr="00076955">
              <w:rPr>
                <w:rFonts w:eastAsia="標楷體"/>
                <w:kern w:val="0"/>
                <w:szCs w:val="24"/>
              </w:rPr>
              <w:t>37</w:t>
            </w:r>
            <w:r w:rsidRPr="00076955">
              <w:rPr>
                <w:rFonts w:eastAsia="標楷體" w:hint="eastAsia"/>
                <w:kern w:val="0"/>
                <w:szCs w:val="24"/>
              </w:rPr>
              <w:t>路</w:t>
            </w:r>
            <w:r w:rsidRPr="00076955">
              <w:rPr>
                <w:rFonts w:eastAsia="標楷體"/>
                <w:kern w:val="0"/>
                <w:szCs w:val="24"/>
              </w:rPr>
              <w:t>25</w:t>
            </w:r>
            <w:r w:rsidRPr="00076955">
              <w:rPr>
                <w:rFonts w:eastAsia="標楷體" w:hint="eastAsia"/>
                <w:kern w:val="0"/>
                <w:szCs w:val="24"/>
              </w:rPr>
              <w:t>號</w:t>
            </w:r>
          </w:p>
        </w:tc>
        <w:tc>
          <w:tcPr>
            <w:tcW w:w="2835" w:type="dxa"/>
            <w:vAlign w:val="center"/>
          </w:tcPr>
          <w:p w14:paraId="7940DACC" w14:textId="31DEF7FD" w:rsidR="009503DE" w:rsidRDefault="009503DE" w:rsidP="00073055">
            <w:pPr>
              <w:jc w:val="both"/>
              <w:rPr>
                <w:rFonts w:eastAsia="標楷體"/>
                <w:szCs w:val="24"/>
              </w:rPr>
            </w:pPr>
            <w:hyperlink r:id="rId8" w:history="1">
              <w:r w:rsidRPr="00162CFF">
                <w:rPr>
                  <w:rStyle w:val="a3"/>
                  <w:rFonts w:eastAsia="標楷體"/>
                  <w:szCs w:val="24"/>
                </w:rPr>
                <w:t>https://reurl.cc/4QAO0L</w:t>
              </w:r>
            </w:hyperlink>
          </w:p>
          <w:p w14:paraId="0BE3C4A2" w14:textId="71342A1F" w:rsidR="00073055" w:rsidRDefault="00213C74" w:rsidP="00073055">
            <w:pPr>
              <w:jc w:val="both"/>
            </w:pPr>
            <w:r w:rsidRPr="00777356">
              <w:rPr>
                <w:rFonts w:eastAsia="標楷體" w:hint="eastAsia"/>
                <w:szCs w:val="24"/>
              </w:rPr>
              <w:t>即日起開放報名</w:t>
            </w:r>
          </w:p>
        </w:tc>
        <w:tc>
          <w:tcPr>
            <w:tcW w:w="2268" w:type="dxa"/>
            <w:vAlign w:val="center"/>
          </w:tcPr>
          <w:p w14:paraId="3BFB1F91" w14:textId="475BA4DF" w:rsidR="00073055" w:rsidRPr="00C45AF4" w:rsidRDefault="009503DE" w:rsidP="00073055">
            <w:pPr>
              <w:jc w:val="center"/>
              <w:rPr>
                <w:rFonts w:eastAsia="標楷體"/>
                <w:szCs w:val="24"/>
              </w:rPr>
            </w:pPr>
            <w:r>
              <w:rPr>
                <w:rFonts w:eastAsia="標楷體"/>
                <w:noProof/>
                <w:szCs w:val="24"/>
              </w:rPr>
              <w:drawing>
                <wp:inline distT="0" distB="0" distL="0" distR="0" wp14:anchorId="21D0E212" wp14:editId="52932C62">
                  <wp:extent cx="807720" cy="80772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inline>
              </w:drawing>
            </w:r>
          </w:p>
        </w:tc>
      </w:tr>
    </w:tbl>
    <w:p w14:paraId="37BC745E" w14:textId="07E3FA25" w:rsidR="007F6EE1" w:rsidRPr="000E296B" w:rsidRDefault="00F833F3" w:rsidP="0091768F">
      <w:pPr>
        <w:snapToGrid w:val="0"/>
        <w:spacing w:beforeLines="100" w:before="360" w:line="360" w:lineRule="exact"/>
        <w:rPr>
          <w:rFonts w:eastAsia="標楷體"/>
          <w:b/>
          <w:sz w:val="28"/>
          <w:szCs w:val="28"/>
        </w:rPr>
      </w:pPr>
      <w:r>
        <w:rPr>
          <w:rFonts w:eastAsia="標楷體" w:hint="eastAsia"/>
          <w:b/>
          <w:sz w:val="28"/>
          <w:szCs w:val="28"/>
        </w:rPr>
        <w:t>七</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14:paraId="5586BF6E" w14:textId="77777777" w:rsidR="00F833F3" w:rsidRDefault="0091768F" w:rsidP="006D4C84">
      <w:pPr>
        <w:tabs>
          <w:tab w:val="left" w:pos="720"/>
        </w:tabs>
        <w:snapToGrid w:val="0"/>
        <w:spacing w:line="320" w:lineRule="exact"/>
        <w:ind w:left="12" w:firstLine="480"/>
        <w:rPr>
          <w:rFonts w:ascii="標楷體" w:eastAsia="標楷體" w:hAnsi="標楷體" w:cs="Arial"/>
          <w:sz w:val="28"/>
          <w:szCs w:val="28"/>
        </w:rPr>
      </w:pPr>
      <w:r w:rsidRPr="00170E9E">
        <w:rPr>
          <w:rFonts w:ascii="標楷體" w:eastAsia="標楷體" w:hAnsi="標楷體" w:cs="Arial"/>
          <w:sz w:val="28"/>
          <w:szCs w:val="28"/>
        </w:rPr>
        <w:t>本說明會</w:t>
      </w:r>
      <w:r w:rsidR="00833FB4">
        <w:rPr>
          <w:rFonts w:ascii="標楷體" w:eastAsia="標楷體" w:hAnsi="標楷體" w:cs="Arial" w:hint="eastAsia"/>
          <w:sz w:val="28"/>
          <w:szCs w:val="28"/>
        </w:rPr>
        <w:t>僅</w:t>
      </w:r>
      <w:proofErr w:type="gramStart"/>
      <w:r w:rsidRPr="00170E9E">
        <w:rPr>
          <w:rFonts w:ascii="標楷體" w:eastAsia="標楷體" w:hAnsi="標楷體" w:cs="Arial"/>
          <w:sz w:val="28"/>
          <w:szCs w:val="28"/>
        </w:rPr>
        <w:t>採</w:t>
      </w:r>
      <w:proofErr w:type="gramEnd"/>
      <w:r w:rsidRPr="00170E9E">
        <w:rPr>
          <w:rFonts w:ascii="標楷體" w:eastAsia="標楷體" w:hAnsi="標楷體" w:cs="Arial"/>
          <w:sz w:val="28"/>
          <w:szCs w:val="28"/>
        </w:rPr>
        <w:t>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00F833F3">
        <w:rPr>
          <w:rFonts w:ascii="標楷體" w:eastAsia="標楷體" w:hAnsi="標楷體" w:cs="Arial" w:hint="eastAsia"/>
          <w:sz w:val="28"/>
          <w:szCs w:val="28"/>
        </w:rPr>
        <w:t xml:space="preserve"> </w:t>
      </w:r>
    </w:p>
    <w:p w14:paraId="53C90B4B" w14:textId="3C52F4D1" w:rsidR="006D4C84" w:rsidRDefault="0091768F" w:rsidP="006D4C84">
      <w:pPr>
        <w:tabs>
          <w:tab w:val="left" w:pos="720"/>
        </w:tabs>
        <w:snapToGrid w:val="0"/>
        <w:spacing w:line="320" w:lineRule="exact"/>
        <w:ind w:left="12" w:firstLine="480"/>
        <w:rPr>
          <w:rFonts w:asciiTheme="minorEastAsia" w:hAnsiTheme="minorEastAsia"/>
          <w:sz w:val="28"/>
          <w:szCs w:val="28"/>
        </w:rPr>
      </w:pP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w:t>
      </w:r>
      <w:proofErr w:type="gramStart"/>
      <w:r w:rsidRPr="00170E9E">
        <w:rPr>
          <w:rFonts w:ascii="標楷體" w:eastAsia="標楷體" w:hAnsi="標楷體" w:cs="Arial" w:hint="eastAsia"/>
          <w:sz w:val="28"/>
          <w:szCs w:val="28"/>
        </w:rPr>
        <w:t>逕</w:t>
      </w:r>
      <w:proofErr w:type="gramEnd"/>
      <w:r w:rsidRPr="00170E9E">
        <w:rPr>
          <w:rFonts w:ascii="標楷體" w:eastAsia="標楷體" w:hAnsi="標楷體" w:cs="Arial" w:hint="eastAsia"/>
          <w:sz w:val="28"/>
          <w:szCs w:val="28"/>
        </w:rPr>
        <w:t>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14:paraId="62C33195" w14:textId="547FB520" w:rsidR="00A83EBD" w:rsidRDefault="00A83EBD" w:rsidP="006D4C84">
      <w:pPr>
        <w:tabs>
          <w:tab w:val="left" w:pos="720"/>
        </w:tabs>
        <w:snapToGrid w:val="0"/>
        <w:spacing w:line="320" w:lineRule="exact"/>
        <w:ind w:left="12" w:firstLine="480"/>
        <w:rPr>
          <w:rFonts w:asciiTheme="minorEastAsia" w:hAnsiTheme="minorEastAsia"/>
          <w:sz w:val="28"/>
          <w:szCs w:val="28"/>
        </w:rPr>
      </w:pPr>
    </w:p>
    <w:p w14:paraId="4254729A" w14:textId="2D6AC012" w:rsidR="00F833F3" w:rsidRDefault="00F833F3" w:rsidP="006D4C84">
      <w:pPr>
        <w:tabs>
          <w:tab w:val="left" w:pos="720"/>
        </w:tabs>
        <w:snapToGrid w:val="0"/>
        <w:spacing w:line="320" w:lineRule="exact"/>
        <w:ind w:left="12" w:firstLine="480"/>
        <w:rPr>
          <w:rFonts w:asciiTheme="minorEastAsia" w:hAnsiTheme="minorEastAsia"/>
          <w:sz w:val="28"/>
          <w:szCs w:val="28"/>
        </w:rPr>
      </w:pPr>
    </w:p>
    <w:p w14:paraId="73573599" w14:textId="77777777" w:rsidR="00F833F3" w:rsidRDefault="00F833F3" w:rsidP="006D4C84">
      <w:pPr>
        <w:tabs>
          <w:tab w:val="left" w:pos="720"/>
        </w:tabs>
        <w:snapToGrid w:val="0"/>
        <w:spacing w:line="320" w:lineRule="exact"/>
        <w:ind w:left="12" w:firstLine="480"/>
        <w:rPr>
          <w:rFonts w:asciiTheme="minorEastAsia" w:hAnsiTheme="minorEastAsia"/>
          <w:sz w:val="28"/>
          <w:szCs w:val="28"/>
        </w:rPr>
      </w:pPr>
    </w:p>
    <w:p w14:paraId="75520C33" w14:textId="5E8B7CD0" w:rsidR="005C5C5C" w:rsidRDefault="00F833F3"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lastRenderedPageBreak/>
        <w:t>八</w:t>
      </w:r>
      <w:r w:rsidR="0091768F" w:rsidRPr="007B77E4">
        <w:rPr>
          <w:rFonts w:ascii="標楷體" w:eastAsia="標楷體" w:hAnsi="標楷體" w:cs="Arial"/>
          <w:b/>
          <w:sz w:val="28"/>
          <w:szCs w:val="28"/>
        </w:rPr>
        <w:t>、場次課程</w:t>
      </w:r>
      <w:proofErr w:type="gramStart"/>
      <w:r w:rsidR="0091768F" w:rsidRPr="007B77E4">
        <w:rPr>
          <w:rFonts w:ascii="標楷體" w:eastAsia="標楷體" w:hAnsi="標楷體" w:cs="Arial"/>
          <w:b/>
          <w:sz w:val="28"/>
          <w:szCs w:val="28"/>
        </w:rPr>
        <w:t>配當表</w:t>
      </w:r>
      <w:proofErr w:type="gramEnd"/>
      <w:r w:rsidR="005C5C5C">
        <w:rPr>
          <w:rFonts w:eastAsia="標楷體"/>
          <w:b/>
          <w:sz w:val="28"/>
          <w:szCs w:val="28"/>
        </w:rPr>
        <w:br/>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394"/>
        <w:gridCol w:w="4462"/>
        <w:gridCol w:w="1414"/>
      </w:tblGrid>
      <w:tr w:rsidR="00C4079D" w:rsidRPr="00EA10BC" w14:paraId="1DD0F115" w14:textId="77777777" w:rsidTr="00E07446">
        <w:trPr>
          <w:trHeight w:val="397"/>
          <w:jc w:val="center"/>
        </w:trPr>
        <w:tc>
          <w:tcPr>
            <w:tcW w:w="831" w:type="pct"/>
            <w:vAlign w:val="center"/>
          </w:tcPr>
          <w:p w14:paraId="67AAF005" w14:textId="77777777" w:rsidR="00C4079D" w:rsidRPr="0091768F" w:rsidRDefault="00C4079D" w:rsidP="00E07446">
            <w:pPr>
              <w:snapToGrid w:val="0"/>
              <w:spacing w:line="280" w:lineRule="exact"/>
              <w:jc w:val="center"/>
              <w:rPr>
                <w:rFonts w:eastAsia="標楷體"/>
                <w:b/>
                <w:color w:val="000000"/>
                <w:sz w:val="28"/>
              </w:rPr>
            </w:pPr>
          </w:p>
        </w:tc>
        <w:tc>
          <w:tcPr>
            <w:tcW w:w="4169" w:type="pct"/>
            <w:gridSpan w:val="3"/>
            <w:shd w:val="clear" w:color="auto" w:fill="auto"/>
            <w:vAlign w:val="center"/>
          </w:tcPr>
          <w:p w14:paraId="23C6D472" w14:textId="77777777" w:rsidR="00C4079D" w:rsidRPr="005C5C5C" w:rsidRDefault="00C4079D" w:rsidP="00E07446">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C4079D" w:rsidRPr="00EA10BC" w14:paraId="0E094FE6" w14:textId="77777777" w:rsidTr="00E07446">
        <w:trPr>
          <w:trHeight w:val="397"/>
          <w:jc w:val="center"/>
        </w:trPr>
        <w:tc>
          <w:tcPr>
            <w:tcW w:w="831" w:type="pct"/>
            <w:vAlign w:val="center"/>
          </w:tcPr>
          <w:p w14:paraId="73BD7A08"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時間</w:t>
            </w:r>
          </w:p>
        </w:tc>
        <w:tc>
          <w:tcPr>
            <w:tcW w:w="1207" w:type="pct"/>
            <w:shd w:val="clear" w:color="auto" w:fill="auto"/>
            <w:vAlign w:val="center"/>
          </w:tcPr>
          <w:p w14:paraId="46FF8914"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249" w:type="pct"/>
            <w:shd w:val="clear" w:color="auto" w:fill="auto"/>
            <w:vAlign w:val="center"/>
          </w:tcPr>
          <w:p w14:paraId="543AADFD"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713" w:type="pct"/>
            <w:shd w:val="clear" w:color="auto" w:fill="auto"/>
            <w:vAlign w:val="center"/>
          </w:tcPr>
          <w:p w14:paraId="6A31A810"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主講人</w:t>
            </w:r>
          </w:p>
        </w:tc>
      </w:tr>
      <w:tr w:rsidR="00C4079D" w:rsidRPr="004554A2" w14:paraId="45A0488B" w14:textId="77777777" w:rsidTr="00E07446">
        <w:trPr>
          <w:trHeight w:val="397"/>
          <w:jc w:val="center"/>
        </w:trPr>
        <w:tc>
          <w:tcPr>
            <w:tcW w:w="831" w:type="pct"/>
            <w:vAlign w:val="center"/>
          </w:tcPr>
          <w:p w14:paraId="164AD51E" w14:textId="36F31626" w:rsidR="00C4079D" w:rsidRDefault="00FA583F" w:rsidP="00E07446">
            <w:pPr>
              <w:snapToGrid w:val="0"/>
              <w:spacing w:line="280" w:lineRule="exact"/>
              <w:jc w:val="center"/>
              <w:rPr>
                <w:rFonts w:eastAsia="標楷體"/>
                <w:color w:val="000000"/>
                <w:sz w:val="28"/>
              </w:rPr>
            </w:pPr>
            <w:r>
              <w:rPr>
                <w:rFonts w:eastAsia="標楷體"/>
                <w:color w:val="000000"/>
                <w:sz w:val="28"/>
              </w:rPr>
              <w:t>13</w:t>
            </w:r>
            <w:r w:rsidR="00C4079D">
              <w:rPr>
                <w:rFonts w:eastAsia="標楷體" w:hint="eastAsia"/>
                <w:color w:val="000000"/>
                <w:sz w:val="28"/>
              </w:rPr>
              <w:t>:</w:t>
            </w:r>
            <w:r>
              <w:rPr>
                <w:rFonts w:eastAsia="標楷體"/>
                <w:color w:val="000000"/>
                <w:sz w:val="28"/>
              </w:rPr>
              <w:t>1</w:t>
            </w:r>
            <w:r w:rsidR="00C4079D">
              <w:rPr>
                <w:rFonts w:eastAsia="標楷體" w:hint="eastAsia"/>
                <w:color w:val="000000"/>
                <w:sz w:val="28"/>
              </w:rPr>
              <w:t>0-13:</w:t>
            </w:r>
            <w:r w:rsidR="00256FBB">
              <w:rPr>
                <w:rFonts w:eastAsia="標楷體"/>
                <w:color w:val="000000"/>
                <w:sz w:val="28"/>
              </w:rPr>
              <w:t>3</w:t>
            </w:r>
            <w:r w:rsidR="00C4079D">
              <w:rPr>
                <w:rFonts w:eastAsia="標楷體" w:hint="eastAsia"/>
                <w:color w:val="000000"/>
                <w:sz w:val="28"/>
              </w:rPr>
              <w:t>0</w:t>
            </w:r>
          </w:p>
        </w:tc>
        <w:tc>
          <w:tcPr>
            <w:tcW w:w="3456" w:type="pct"/>
            <w:gridSpan w:val="2"/>
            <w:shd w:val="clear" w:color="auto" w:fill="auto"/>
            <w:vAlign w:val="center"/>
          </w:tcPr>
          <w:p w14:paraId="4FDE99F8"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報到</w:t>
            </w:r>
          </w:p>
        </w:tc>
        <w:tc>
          <w:tcPr>
            <w:tcW w:w="713" w:type="pct"/>
            <w:vMerge w:val="restart"/>
            <w:shd w:val="clear" w:color="auto" w:fill="auto"/>
            <w:vAlign w:val="center"/>
          </w:tcPr>
          <w:p w14:paraId="29C5902B" w14:textId="77777777" w:rsidR="00C4079D" w:rsidRPr="004B72BA" w:rsidRDefault="00C4079D" w:rsidP="00E07446">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14:paraId="1B3889A1" w14:textId="77777777" w:rsidR="00C4079D" w:rsidRPr="004B72BA" w:rsidRDefault="00C4079D" w:rsidP="00E07446">
            <w:pPr>
              <w:snapToGrid w:val="0"/>
              <w:spacing w:line="280" w:lineRule="exact"/>
              <w:rPr>
                <w:rFonts w:eastAsia="標楷體"/>
                <w:color w:val="000000"/>
                <w:sz w:val="26"/>
                <w:szCs w:val="26"/>
              </w:rPr>
            </w:pPr>
          </w:p>
          <w:p w14:paraId="765550A3" w14:textId="77777777" w:rsidR="00FA583F" w:rsidRDefault="00FA583F" w:rsidP="00E07446">
            <w:pPr>
              <w:snapToGrid w:val="0"/>
              <w:spacing w:line="280" w:lineRule="exact"/>
              <w:jc w:val="center"/>
              <w:rPr>
                <w:rFonts w:eastAsia="標楷體"/>
                <w:color w:val="000000"/>
                <w:sz w:val="26"/>
                <w:szCs w:val="26"/>
              </w:rPr>
            </w:pPr>
            <w:r>
              <w:rPr>
                <w:rFonts w:eastAsia="標楷體" w:hint="eastAsia"/>
                <w:color w:val="000000"/>
                <w:sz w:val="26"/>
                <w:szCs w:val="26"/>
              </w:rPr>
              <w:t>劉</w:t>
            </w:r>
            <w:proofErr w:type="gramStart"/>
            <w:r>
              <w:rPr>
                <w:rFonts w:eastAsia="標楷體" w:hint="eastAsia"/>
                <w:color w:val="000000"/>
                <w:sz w:val="26"/>
                <w:szCs w:val="26"/>
              </w:rPr>
              <w:t>衾瑋</w:t>
            </w:r>
            <w:proofErr w:type="gramEnd"/>
          </w:p>
          <w:p w14:paraId="6304AE51" w14:textId="08D534C0" w:rsidR="00C4079D" w:rsidRPr="005C5C5C" w:rsidRDefault="006D5674" w:rsidP="00E07446">
            <w:pPr>
              <w:snapToGrid w:val="0"/>
              <w:spacing w:line="280" w:lineRule="exact"/>
              <w:jc w:val="center"/>
              <w:rPr>
                <w:rFonts w:eastAsia="標楷體"/>
                <w:color w:val="000000"/>
                <w:sz w:val="28"/>
              </w:rPr>
            </w:pPr>
            <w:r>
              <w:rPr>
                <w:rFonts w:eastAsia="標楷體" w:hint="eastAsia"/>
                <w:color w:val="000000"/>
                <w:sz w:val="26"/>
                <w:szCs w:val="26"/>
              </w:rPr>
              <w:t xml:space="preserve"> </w:t>
            </w:r>
            <w:r w:rsidR="00C4079D" w:rsidRPr="004B72BA">
              <w:rPr>
                <w:rFonts w:eastAsia="標楷體" w:hint="eastAsia"/>
                <w:color w:val="000000"/>
                <w:sz w:val="26"/>
                <w:szCs w:val="26"/>
              </w:rPr>
              <w:t>先生</w:t>
            </w:r>
          </w:p>
        </w:tc>
      </w:tr>
      <w:tr w:rsidR="00C4079D" w:rsidRPr="004554A2" w14:paraId="7F7B559E" w14:textId="77777777" w:rsidTr="00E07446">
        <w:trPr>
          <w:trHeight w:val="680"/>
          <w:jc w:val="center"/>
        </w:trPr>
        <w:tc>
          <w:tcPr>
            <w:tcW w:w="831" w:type="pct"/>
            <w:vAlign w:val="center"/>
          </w:tcPr>
          <w:p w14:paraId="310BE4A6" w14:textId="2EB9ADF5"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13:</w:t>
            </w:r>
            <w:r w:rsidR="00256FBB">
              <w:rPr>
                <w:rFonts w:eastAsia="標楷體"/>
                <w:color w:val="000000"/>
                <w:sz w:val="28"/>
              </w:rPr>
              <w:t>30</w:t>
            </w:r>
            <w:r>
              <w:rPr>
                <w:rFonts w:eastAsia="標楷體" w:hint="eastAsia"/>
                <w:color w:val="000000"/>
                <w:sz w:val="28"/>
              </w:rPr>
              <w:t>-1</w:t>
            </w:r>
            <w:r w:rsidR="00256FBB">
              <w:rPr>
                <w:rFonts w:eastAsia="標楷體"/>
                <w:color w:val="000000"/>
                <w:sz w:val="28"/>
              </w:rPr>
              <w:t>4:0</w:t>
            </w:r>
            <w:r>
              <w:rPr>
                <w:rFonts w:eastAsia="標楷體" w:hint="eastAsia"/>
                <w:color w:val="000000"/>
                <w:sz w:val="28"/>
              </w:rPr>
              <w:t>0</w:t>
            </w:r>
          </w:p>
        </w:tc>
        <w:tc>
          <w:tcPr>
            <w:tcW w:w="1207" w:type="pct"/>
            <w:shd w:val="clear" w:color="auto" w:fill="auto"/>
            <w:vAlign w:val="center"/>
          </w:tcPr>
          <w:p w14:paraId="304F7A37"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w:t>
            </w:r>
            <w:proofErr w:type="gramStart"/>
            <w:r w:rsidRPr="005C5C5C">
              <w:rPr>
                <w:rFonts w:eastAsia="標楷體" w:hint="eastAsia"/>
                <w:color w:val="000000"/>
                <w:sz w:val="28"/>
              </w:rPr>
              <w:t>職安法</w:t>
            </w:r>
            <w:proofErr w:type="gramEnd"/>
            <w:r w:rsidRPr="005C5C5C">
              <w:rPr>
                <w:rFonts w:eastAsia="標楷體" w:hint="eastAsia"/>
                <w:color w:val="000000"/>
                <w:sz w:val="28"/>
              </w:rPr>
              <w:t>源頭管理緣由</w:t>
            </w:r>
          </w:p>
        </w:tc>
        <w:tc>
          <w:tcPr>
            <w:tcW w:w="2249" w:type="pct"/>
            <w:shd w:val="clear" w:color="auto" w:fill="auto"/>
            <w:vAlign w:val="center"/>
          </w:tcPr>
          <w:p w14:paraId="7410558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1.1</w:t>
            </w:r>
            <w:r w:rsidRPr="005C5C5C">
              <w:rPr>
                <w:rFonts w:eastAsia="標楷體" w:hint="eastAsia"/>
                <w:color w:val="000000"/>
                <w:sz w:val="28"/>
              </w:rPr>
              <w:t>職業安全衛生法說明</w:t>
            </w:r>
          </w:p>
          <w:p w14:paraId="31AD720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1.2</w:t>
            </w:r>
            <w:r w:rsidRPr="005C5C5C">
              <w:rPr>
                <w:rFonts w:eastAsia="標楷體" w:hint="eastAsia"/>
                <w:color w:val="000000"/>
                <w:sz w:val="28"/>
              </w:rPr>
              <w:t>職業安全衛生法施行細則說明</w:t>
            </w:r>
          </w:p>
        </w:tc>
        <w:tc>
          <w:tcPr>
            <w:tcW w:w="713" w:type="pct"/>
            <w:vMerge/>
            <w:shd w:val="clear" w:color="auto" w:fill="auto"/>
            <w:vAlign w:val="center"/>
          </w:tcPr>
          <w:p w14:paraId="65FB9476" w14:textId="77777777" w:rsidR="00C4079D" w:rsidRPr="005C5C5C" w:rsidRDefault="00C4079D" w:rsidP="00E07446">
            <w:pPr>
              <w:snapToGrid w:val="0"/>
              <w:spacing w:line="280" w:lineRule="exact"/>
              <w:rPr>
                <w:rFonts w:eastAsia="標楷體"/>
                <w:color w:val="000000"/>
                <w:sz w:val="28"/>
              </w:rPr>
            </w:pPr>
          </w:p>
        </w:tc>
      </w:tr>
      <w:tr w:rsidR="00C4079D" w14:paraId="207FBFAC" w14:textId="77777777" w:rsidTr="00E07446">
        <w:trPr>
          <w:trHeight w:val="680"/>
          <w:jc w:val="center"/>
        </w:trPr>
        <w:tc>
          <w:tcPr>
            <w:tcW w:w="831" w:type="pct"/>
            <w:vAlign w:val="center"/>
          </w:tcPr>
          <w:p w14:paraId="39909E09" w14:textId="1114013A"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256FBB">
              <w:rPr>
                <w:rFonts w:eastAsia="標楷體"/>
                <w:color w:val="000000"/>
                <w:sz w:val="28"/>
              </w:rPr>
              <w:t>4</w:t>
            </w:r>
            <w:r>
              <w:rPr>
                <w:rFonts w:eastAsia="標楷體" w:hint="eastAsia"/>
                <w:color w:val="000000"/>
                <w:sz w:val="28"/>
              </w:rPr>
              <w:t>:</w:t>
            </w:r>
            <w:r w:rsidR="00256FBB">
              <w:rPr>
                <w:rFonts w:eastAsia="標楷體"/>
                <w:color w:val="000000"/>
                <w:sz w:val="28"/>
              </w:rPr>
              <w:t>0</w:t>
            </w:r>
            <w:r>
              <w:rPr>
                <w:rFonts w:eastAsia="標楷體" w:hint="eastAsia"/>
                <w:color w:val="000000"/>
                <w:sz w:val="28"/>
              </w:rPr>
              <w:t>0-1</w:t>
            </w:r>
            <w:r w:rsidR="00256FBB">
              <w:rPr>
                <w:rFonts w:eastAsia="標楷體"/>
                <w:color w:val="000000"/>
                <w:sz w:val="28"/>
              </w:rPr>
              <w:t>4</w:t>
            </w:r>
            <w:r>
              <w:rPr>
                <w:rFonts w:eastAsia="標楷體" w:hint="eastAsia"/>
                <w:color w:val="000000"/>
                <w:sz w:val="28"/>
              </w:rPr>
              <w:t>:</w:t>
            </w:r>
            <w:r w:rsidR="00256FBB">
              <w:rPr>
                <w:rFonts w:eastAsia="標楷體"/>
                <w:color w:val="000000"/>
                <w:sz w:val="28"/>
              </w:rPr>
              <w:t>3</w:t>
            </w:r>
            <w:r>
              <w:rPr>
                <w:rFonts w:eastAsia="標楷體" w:hint="eastAsia"/>
                <w:color w:val="000000"/>
                <w:sz w:val="28"/>
              </w:rPr>
              <w:t>0</w:t>
            </w:r>
          </w:p>
        </w:tc>
        <w:tc>
          <w:tcPr>
            <w:tcW w:w="1207" w:type="pct"/>
            <w:shd w:val="clear" w:color="auto" w:fill="auto"/>
            <w:vAlign w:val="center"/>
          </w:tcPr>
          <w:p w14:paraId="7C0BA10C"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風險評估</w:t>
            </w:r>
          </w:p>
        </w:tc>
        <w:tc>
          <w:tcPr>
            <w:tcW w:w="2249" w:type="pct"/>
            <w:shd w:val="clear" w:color="auto" w:fill="auto"/>
            <w:vAlign w:val="center"/>
          </w:tcPr>
          <w:p w14:paraId="652E4B2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2.1</w:t>
            </w:r>
            <w:r w:rsidRPr="005C5C5C">
              <w:rPr>
                <w:rFonts w:eastAsia="標楷體" w:hint="eastAsia"/>
                <w:color w:val="000000"/>
                <w:sz w:val="28"/>
              </w:rPr>
              <w:t>危害類型</w:t>
            </w:r>
            <w:r w:rsidRPr="005C5C5C">
              <w:rPr>
                <w:rFonts w:eastAsia="標楷體" w:hint="eastAsia"/>
                <w:color w:val="000000"/>
                <w:sz w:val="28"/>
              </w:rPr>
              <w:t>10</w:t>
            </w:r>
            <w:r w:rsidRPr="005C5C5C">
              <w:rPr>
                <w:rFonts w:eastAsia="標楷體" w:hint="eastAsia"/>
                <w:color w:val="000000"/>
                <w:sz w:val="28"/>
              </w:rPr>
              <w:t>種說明</w:t>
            </w:r>
          </w:p>
          <w:p w14:paraId="3C054845"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2.2</w:t>
            </w:r>
            <w:r w:rsidRPr="005C5C5C">
              <w:rPr>
                <w:rFonts w:eastAsia="標楷體"/>
                <w:color w:val="000000"/>
                <w:sz w:val="28"/>
              </w:rPr>
              <w:t>危</w:t>
            </w:r>
            <w:r w:rsidRPr="005C5C5C">
              <w:rPr>
                <w:rFonts w:eastAsia="標楷體" w:hint="eastAsia"/>
                <w:color w:val="000000"/>
                <w:sz w:val="28"/>
              </w:rPr>
              <w:t>害</w:t>
            </w:r>
            <w:r w:rsidRPr="005C5C5C">
              <w:rPr>
                <w:rFonts w:eastAsia="標楷體"/>
                <w:color w:val="000000"/>
                <w:sz w:val="28"/>
              </w:rPr>
              <w:t>鑑別與風險評估方法</w:t>
            </w:r>
          </w:p>
        </w:tc>
        <w:tc>
          <w:tcPr>
            <w:tcW w:w="713" w:type="pct"/>
            <w:vMerge/>
            <w:shd w:val="clear" w:color="auto" w:fill="auto"/>
            <w:vAlign w:val="center"/>
          </w:tcPr>
          <w:p w14:paraId="31B24EA4" w14:textId="77777777" w:rsidR="00C4079D" w:rsidRPr="005C5C5C" w:rsidRDefault="00C4079D" w:rsidP="00E07446">
            <w:pPr>
              <w:snapToGrid w:val="0"/>
              <w:spacing w:line="280" w:lineRule="exact"/>
              <w:rPr>
                <w:rFonts w:eastAsia="標楷體"/>
                <w:color w:val="000000"/>
                <w:sz w:val="28"/>
              </w:rPr>
            </w:pPr>
          </w:p>
        </w:tc>
      </w:tr>
      <w:tr w:rsidR="00C4079D" w:rsidRPr="00EA10BC" w14:paraId="6FB8D59A" w14:textId="77777777" w:rsidTr="00E07446">
        <w:trPr>
          <w:trHeight w:val="397"/>
          <w:jc w:val="center"/>
        </w:trPr>
        <w:tc>
          <w:tcPr>
            <w:tcW w:w="831" w:type="pct"/>
            <w:vAlign w:val="center"/>
          </w:tcPr>
          <w:p w14:paraId="5FE8F802" w14:textId="0010314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256FBB">
              <w:rPr>
                <w:rFonts w:eastAsia="標楷體"/>
                <w:color w:val="000000"/>
                <w:sz w:val="28"/>
              </w:rPr>
              <w:t>4</w:t>
            </w:r>
            <w:r>
              <w:rPr>
                <w:rFonts w:eastAsia="標楷體" w:hint="eastAsia"/>
                <w:color w:val="000000"/>
                <w:sz w:val="28"/>
              </w:rPr>
              <w:t>:</w:t>
            </w:r>
            <w:r w:rsidR="00256FBB">
              <w:rPr>
                <w:rFonts w:eastAsia="標楷體"/>
                <w:color w:val="000000"/>
                <w:sz w:val="28"/>
              </w:rPr>
              <w:t>3</w:t>
            </w:r>
            <w:r>
              <w:rPr>
                <w:rFonts w:eastAsia="標楷體" w:hint="eastAsia"/>
                <w:color w:val="000000"/>
                <w:sz w:val="28"/>
              </w:rPr>
              <w:t>0-1</w:t>
            </w:r>
            <w:r w:rsidR="00256FBB">
              <w:rPr>
                <w:rFonts w:eastAsia="標楷體"/>
                <w:color w:val="000000"/>
                <w:sz w:val="28"/>
              </w:rPr>
              <w:t>4</w:t>
            </w:r>
            <w:r>
              <w:rPr>
                <w:rFonts w:eastAsia="標楷體" w:hint="eastAsia"/>
                <w:color w:val="000000"/>
                <w:sz w:val="28"/>
              </w:rPr>
              <w:t>:</w:t>
            </w:r>
            <w:r w:rsidR="00256FBB">
              <w:rPr>
                <w:rFonts w:eastAsia="標楷體"/>
                <w:color w:val="000000"/>
                <w:sz w:val="28"/>
              </w:rPr>
              <w:t>4</w:t>
            </w:r>
            <w:r>
              <w:rPr>
                <w:rFonts w:eastAsia="標楷體" w:hint="eastAsia"/>
                <w:color w:val="000000"/>
                <w:sz w:val="28"/>
              </w:rPr>
              <w:t>0</w:t>
            </w:r>
          </w:p>
        </w:tc>
        <w:tc>
          <w:tcPr>
            <w:tcW w:w="3456" w:type="pct"/>
            <w:gridSpan w:val="2"/>
            <w:shd w:val="clear" w:color="auto" w:fill="auto"/>
            <w:vAlign w:val="center"/>
          </w:tcPr>
          <w:p w14:paraId="077F4C5B"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39A0FA8D" w14:textId="77777777" w:rsidR="00C4079D" w:rsidRPr="005C5C5C" w:rsidRDefault="00C4079D" w:rsidP="00E07446">
            <w:pPr>
              <w:snapToGrid w:val="0"/>
              <w:spacing w:line="280" w:lineRule="exact"/>
              <w:rPr>
                <w:rFonts w:eastAsia="標楷體"/>
                <w:color w:val="000000"/>
                <w:sz w:val="28"/>
              </w:rPr>
            </w:pPr>
          </w:p>
        </w:tc>
      </w:tr>
      <w:tr w:rsidR="00C4079D" w:rsidRPr="00EA10BC" w14:paraId="32379071" w14:textId="77777777" w:rsidTr="00E07446">
        <w:trPr>
          <w:trHeight w:val="1134"/>
          <w:jc w:val="center"/>
        </w:trPr>
        <w:tc>
          <w:tcPr>
            <w:tcW w:w="831" w:type="pct"/>
            <w:vAlign w:val="center"/>
          </w:tcPr>
          <w:p w14:paraId="20E761BE" w14:textId="07EF4D8D" w:rsidR="00C4079D" w:rsidRPr="005C5C5C" w:rsidRDefault="00256FBB" w:rsidP="00E07446">
            <w:pPr>
              <w:snapToGrid w:val="0"/>
              <w:spacing w:line="280" w:lineRule="exact"/>
              <w:jc w:val="center"/>
              <w:rPr>
                <w:rFonts w:eastAsia="標楷體"/>
                <w:color w:val="000000"/>
                <w:sz w:val="28"/>
              </w:rPr>
            </w:pPr>
            <w:r>
              <w:rPr>
                <w:rFonts w:eastAsia="標楷體"/>
                <w:color w:val="000000"/>
                <w:sz w:val="28"/>
              </w:rPr>
              <w:t>14</w:t>
            </w:r>
            <w:r w:rsidR="00C4079D">
              <w:rPr>
                <w:rFonts w:eastAsia="標楷體" w:hint="eastAsia"/>
                <w:color w:val="000000"/>
                <w:sz w:val="28"/>
              </w:rPr>
              <w:t>:</w:t>
            </w:r>
            <w:r>
              <w:rPr>
                <w:rFonts w:eastAsia="標楷體"/>
                <w:color w:val="000000"/>
                <w:sz w:val="28"/>
              </w:rPr>
              <w:t>40</w:t>
            </w:r>
            <w:r w:rsidR="00C4079D">
              <w:rPr>
                <w:rFonts w:eastAsia="標楷體" w:hint="eastAsia"/>
                <w:color w:val="000000"/>
                <w:sz w:val="28"/>
              </w:rPr>
              <w:t>-1</w:t>
            </w:r>
            <w:r>
              <w:rPr>
                <w:rFonts w:eastAsia="標楷體"/>
                <w:color w:val="000000"/>
                <w:sz w:val="28"/>
              </w:rPr>
              <w:t>5</w:t>
            </w:r>
            <w:r w:rsidR="00C4079D">
              <w:rPr>
                <w:rFonts w:eastAsia="標楷體" w:hint="eastAsia"/>
                <w:color w:val="000000"/>
                <w:sz w:val="28"/>
              </w:rPr>
              <w:t>:</w:t>
            </w:r>
            <w:r>
              <w:rPr>
                <w:rFonts w:eastAsia="標楷體"/>
                <w:color w:val="000000"/>
                <w:sz w:val="28"/>
              </w:rPr>
              <w:t>3</w:t>
            </w:r>
            <w:r w:rsidR="00C4079D">
              <w:rPr>
                <w:rFonts w:eastAsia="標楷體" w:hint="eastAsia"/>
                <w:color w:val="000000"/>
                <w:sz w:val="28"/>
              </w:rPr>
              <w:t>0</w:t>
            </w:r>
          </w:p>
        </w:tc>
        <w:tc>
          <w:tcPr>
            <w:tcW w:w="1207" w:type="pct"/>
            <w:shd w:val="clear" w:color="auto" w:fill="auto"/>
            <w:vAlign w:val="center"/>
          </w:tcPr>
          <w:p w14:paraId="679D85F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風險降低的保護措施</w:t>
            </w:r>
          </w:p>
        </w:tc>
        <w:tc>
          <w:tcPr>
            <w:tcW w:w="2249" w:type="pct"/>
            <w:shd w:val="clear" w:color="auto" w:fill="auto"/>
            <w:vAlign w:val="center"/>
          </w:tcPr>
          <w:p w14:paraId="2129740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3.1</w:t>
            </w:r>
            <w:r w:rsidRPr="005C5C5C">
              <w:rPr>
                <w:rFonts w:eastAsia="標楷體"/>
                <w:color w:val="000000"/>
                <w:sz w:val="28"/>
              </w:rPr>
              <w:t>風險減低對策</w:t>
            </w:r>
            <w:r w:rsidRPr="005C5C5C">
              <w:rPr>
                <w:rFonts w:eastAsia="標楷體" w:hint="eastAsia"/>
                <w:color w:val="000000"/>
                <w:sz w:val="28"/>
              </w:rPr>
              <w:t>概念說明</w:t>
            </w:r>
          </w:p>
          <w:p w14:paraId="4E5510D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3.2</w:t>
            </w:r>
            <w:r w:rsidRPr="005C5C5C">
              <w:rPr>
                <w:rFonts w:eastAsia="標楷體" w:hint="eastAsia"/>
                <w:color w:val="000000"/>
                <w:sz w:val="28"/>
              </w:rPr>
              <w:t>操作模式與安全功能說明</w:t>
            </w:r>
          </w:p>
          <w:p w14:paraId="30735827"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3.3</w:t>
            </w:r>
            <w:r w:rsidRPr="005C5C5C">
              <w:rPr>
                <w:rFonts w:eastAsia="標楷體" w:hint="eastAsia"/>
                <w:color w:val="000000"/>
                <w:sz w:val="28"/>
              </w:rPr>
              <w:t>防護裝置種類</w:t>
            </w:r>
          </w:p>
          <w:p w14:paraId="5409A06A"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3.4</w:t>
            </w:r>
            <w:r w:rsidRPr="005C5C5C">
              <w:rPr>
                <w:rFonts w:eastAsia="標楷體" w:hint="eastAsia"/>
                <w:color w:val="000000"/>
                <w:sz w:val="28"/>
              </w:rPr>
              <w:t>防護裝置與安全對策選用</w:t>
            </w:r>
          </w:p>
        </w:tc>
        <w:tc>
          <w:tcPr>
            <w:tcW w:w="713" w:type="pct"/>
            <w:vMerge/>
            <w:shd w:val="clear" w:color="auto" w:fill="auto"/>
            <w:vAlign w:val="center"/>
          </w:tcPr>
          <w:p w14:paraId="105BF0F5" w14:textId="77777777" w:rsidR="00C4079D" w:rsidRPr="005C5C5C" w:rsidRDefault="00C4079D" w:rsidP="00E07446">
            <w:pPr>
              <w:snapToGrid w:val="0"/>
              <w:spacing w:line="280" w:lineRule="exact"/>
              <w:rPr>
                <w:rFonts w:eastAsia="標楷體"/>
                <w:color w:val="000000"/>
                <w:sz w:val="28"/>
              </w:rPr>
            </w:pPr>
          </w:p>
        </w:tc>
      </w:tr>
      <w:tr w:rsidR="00C4079D" w14:paraId="1B902EAC" w14:textId="77777777" w:rsidTr="00E07446">
        <w:trPr>
          <w:trHeight w:val="397"/>
          <w:jc w:val="center"/>
        </w:trPr>
        <w:tc>
          <w:tcPr>
            <w:tcW w:w="831" w:type="pct"/>
            <w:vAlign w:val="center"/>
          </w:tcPr>
          <w:p w14:paraId="18AD03B0" w14:textId="74C30663"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256FBB">
              <w:rPr>
                <w:rFonts w:eastAsia="標楷體"/>
                <w:color w:val="000000"/>
                <w:sz w:val="28"/>
              </w:rPr>
              <w:t>5</w:t>
            </w:r>
            <w:r>
              <w:rPr>
                <w:rFonts w:eastAsia="標楷體" w:hint="eastAsia"/>
                <w:color w:val="000000"/>
                <w:sz w:val="28"/>
              </w:rPr>
              <w:t>:</w:t>
            </w:r>
            <w:r w:rsidR="00256FBB">
              <w:rPr>
                <w:rFonts w:eastAsia="標楷體"/>
                <w:color w:val="000000"/>
                <w:sz w:val="28"/>
              </w:rPr>
              <w:t>3</w:t>
            </w:r>
            <w:r>
              <w:rPr>
                <w:rFonts w:eastAsia="標楷體" w:hint="eastAsia"/>
                <w:color w:val="000000"/>
                <w:sz w:val="28"/>
              </w:rPr>
              <w:t>0-1</w:t>
            </w:r>
            <w:r w:rsidR="00256FBB">
              <w:rPr>
                <w:rFonts w:eastAsia="標楷體"/>
                <w:color w:val="000000"/>
                <w:sz w:val="28"/>
              </w:rPr>
              <w:t>5</w:t>
            </w:r>
            <w:r>
              <w:rPr>
                <w:rFonts w:eastAsia="標楷體" w:hint="eastAsia"/>
                <w:color w:val="000000"/>
                <w:sz w:val="28"/>
              </w:rPr>
              <w:t>:</w:t>
            </w:r>
            <w:r w:rsidR="00256FBB">
              <w:rPr>
                <w:rFonts w:eastAsia="標楷體"/>
                <w:color w:val="000000"/>
                <w:sz w:val="28"/>
              </w:rPr>
              <w:t>4</w:t>
            </w:r>
            <w:r>
              <w:rPr>
                <w:rFonts w:eastAsia="標楷體" w:hint="eastAsia"/>
                <w:color w:val="000000"/>
                <w:sz w:val="28"/>
              </w:rPr>
              <w:t>0</w:t>
            </w:r>
          </w:p>
        </w:tc>
        <w:tc>
          <w:tcPr>
            <w:tcW w:w="3456" w:type="pct"/>
            <w:gridSpan w:val="2"/>
            <w:shd w:val="clear" w:color="auto" w:fill="auto"/>
            <w:vAlign w:val="center"/>
          </w:tcPr>
          <w:p w14:paraId="40733919"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1F625CD6" w14:textId="77777777" w:rsidR="00C4079D" w:rsidRPr="005C5C5C" w:rsidRDefault="00C4079D" w:rsidP="00E07446">
            <w:pPr>
              <w:snapToGrid w:val="0"/>
              <w:spacing w:line="280" w:lineRule="exact"/>
              <w:rPr>
                <w:rFonts w:eastAsia="標楷體"/>
                <w:color w:val="000000"/>
                <w:sz w:val="28"/>
              </w:rPr>
            </w:pPr>
          </w:p>
        </w:tc>
      </w:tr>
      <w:tr w:rsidR="00C4079D" w14:paraId="5E3BD176" w14:textId="77777777" w:rsidTr="00E07446">
        <w:trPr>
          <w:trHeight w:val="1134"/>
          <w:jc w:val="center"/>
        </w:trPr>
        <w:tc>
          <w:tcPr>
            <w:tcW w:w="831" w:type="pct"/>
            <w:vAlign w:val="center"/>
          </w:tcPr>
          <w:p w14:paraId="055B476B" w14:textId="0282D0F4"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11709">
              <w:rPr>
                <w:rFonts w:eastAsia="標楷體"/>
                <w:color w:val="000000"/>
                <w:sz w:val="28"/>
              </w:rPr>
              <w:t>5</w:t>
            </w:r>
            <w:r>
              <w:rPr>
                <w:rFonts w:eastAsia="標楷體" w:hint="eastAsia"/>
                <w:color w:val="000000"/>
                <w:sz w:val="28"/>
              </w:rPr>
              <w:t>:</w:t>
            </w:r>
            <w:r w:rsidR="00256FBB">
              <w:rPr>
                <w:rFonts w:eastAsia="標楷體"/>
                <w:color w:val="000000"/>
                <w:sz w:val="28"/>
              </w:rPr>
              <w:t>4</w:t>
            </w:r>
            <w:r>
              <w:rPr>
                <w:rFonts w:eastAsia="標楷體" w:hint="eastAsia"/>
                <w:color w:val="000000"/>
                <w:sz w:val="28"/>
              </w:rPr>
              <w:t>0-1</w:t>
            </w:r>
            <w:r w:rsidR="00611709">
              <w:rPr>
                <w:rFonts w:eastAsia="標楷體"/>
                <w:color w:val="000000"/>
                <w:sz w:val="28"/>
              </w:rPr>
              <w:t>6</w:t>
            </w:r>
            <w:r>
              <w:rPr>
                <w:rFonts w:eastAsia="標楷體" w:hint="eastAsia"/>
                <w:color w:val="000000"/>
                <w:sz w:val="28"/>
              </w:rPr>
              <w:t>:</w:t>
            </w:r>
            <w:r w:rsidR="00256FBB">
              <w:rPr>
                <w:rFonts w:eastAsia="標楷體"/>
                <w:color w:val="000000"/>
                <w:sz w:val="28"/>
              </w:rPr>
              <w:t>3</w:t>
            </w:r>
            <w:r>
              <w:rPr>
                <w:rFonts w:eastAsia="標楷體" w:hint="eastAsia"/>
                <w:color w:val="000000"/>
                <w:sz w:val="28"/>
              </w:rPr>
              <w:t>0</w:t>
            </w:r>
          </w:p>
        </w:tc>
        <w:tc>
          <w:tcPr>
            <w:tcW w:w="1207" w:type="pct"/>
            <w:shd w:val="clear" w:color="auto" w:fill="auto"/>
            <w:vAlign w:val="center"/>
          </w:tcPr>
          <w:p w14:paraId="19CF7990"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w:t>
            </w:r>
            <w:r w:rsidRPr="005C5C5C">
              <w:rPr>
                <w:rFonts w:eastAsia="標楷體" w:hint="eastAsia"/>
                <w:color w:val="000000"/>
                <w:sz w:val="28"/>
              </w:rPr>
              <w:t>實務案例說明</w:t>
            </w:r>
          </w:p>
        </w:tc>
        <w:tc>
          <w:tcPr>
            <w:tcW w:w="2249" w:type="pct"/>
            <w:shd w:val="clear" w:color="auto" w:fill="auto"/>
            <w:vAlign w:val="center"/>
          </w:tcPr>
          <w:p w14:paraId="47774ACD"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4.1</w:t>
            </w:r>
            <w:r w:rsidRPr="005C5C5C">
              <w:rPr>
                <w:rFonts w:eastAsia="標楷體" w:hint="eastAsia"/>
                <w:color w:val="000000"/>
                <w:sz w:val="28"/>
              </w:rPr>
              <w:t>風險降低實務案例說明</w:t>
            </w:r>
          </w:p>
          <w:p w14:paraId="467D6ADF"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4.2</w:t>
            </w:r>
            <w:r w:rsidRPr="005C5C5C">
              <w:rPr>
                <w:rFonts w:eastAsia="標楷體" w:hint="eastAsia"/>
                <w:color w:val="000000"/>
                <w:sz w:val="28"/>
              </w:rPr>
              <w:t>問題與討論</w:t>
            </w:r>
          </w:p>
        </w:tc>
        <w:tc>
          <w:tcPr>
            <w:tcW w:w="713" w:type="pct"/>
            <w:vMerge/>
            <w:shd w:val="clear" w:color="auto" w:fill="auto"/>
            <w:vAlign w:val="center"/>
          </w:tcPr>
          <w:p w14:paraId="5479C307" w14:textId="77777777" w:rsidR="00C4079D" w:rsidRPr="005C5C5C" w:rsidRDefault="00C4079D" w:rsidP="00E07446">
            <w:pPr>
              <w:snapToGrid w:val="0"/>
              <w:spacing w:line="280" w:lineRule="exact"/>
              <w:rPr>
                <w:rFonts w:eastAsia="標楷體"/>
                <w:color w:val="000000"/>
                <w:sz w:val="28"/>
              </w:rPr>
            </w:pPr>
          </w:p>
        </w:tc>
      </w:tr>
    </w:tbl>
    <w:p w14:paraId="37DF879D" w14:textId="285F3804" w:rsidR="00475F6F" w:rsidRPr="00FC7C3D" w:rsidRDefault="00F833F3" w:rsidP="00FC7C3D">
      <w:pPr>
        <w:tabs>
          <w:tab w:val="left" w:pos="720"/>
        </w:tabs>
        <w:snapToGrid w:val="0"/>
        <w:spacing w:beforeLines="50" w:before="180" w:line="320" w:lineRule="exact"/>
        <w:rPr>
          <w:rFonts w:ascii="標楷體" w:eastAsia="標楷體" w:hAnsi="標楷體" w:cs="Arial"/>
          <w:sz w:val="28"/>
          <w:szCs w:val="28"/>
        </w:rPr>
      </w:pPr>
      <w:r>
        <w:rPr>
          <w:rFonts w:eastAsia="標楷體" w:hint="eastAsia"/>
          <w:b/>
          <w:sz w:val="28"/>
          <w:szCs w:val="28"/>
        </w:rPr>
        <w:t>九</w:t>
      </w:r>
      <w:r w:rsidR="00475F6F" w:rsidRPr="00C00C6D">
        <w:rPr>
          <w:rFonts w:eastAsia="標楷體"/>
          <w:b/>
          <w:sz w:val="28"/>
          <w:szCs w:val="28"/>
        </w:rPr>
        <w:t>、</w:t>
      </w:r>
      <w:r w:rsidR="00475F6F" w:rsidRPr="00C00C6D">
        <w:rPr>
          <w:rFonts w:eastAsia="標楷體" w:hint="eastAsia"/>
          <w:b/>
          <w:sz w:val="28"/>
          <w:szCs w:val="28"/>
        </w:rPr>
        <w:t>訪視輔導方式</w:t>
      </w:r>
      <w:r w:rsidR="00475F6F" w:rsidRPr="00C00C6D">
        <w:rPr>
          <w:rFonts w:ascii="標楷體" w:eastAsia="標楷體" w:hAnsi="標楷體" w:cs="Arial" w:hint="eastAsia"/>
          <w:b/>
          <w:sz w:val="28"/>
          <w:szCs w:val="28"/>
        </w:rPr>
        <w:t>：專家赴廠</w:t>
      </w:r>
      <w:r w:rsidR="00475F6F" w:rsidRPr="00C00C6D">
        <w:rPr>
          <w:rFonts w:ascii="標楷體" w:eastAsia="標楷體" w:hAnsi="標楷體" w:cs="Arial" w:hint="eastAsia"/>
          <w:sz w:val="28"/>
          <w:szCs w:val="28"/>
        </w:rPr>
        <w:t>進行勞動</w:t>
      </w:r>
      <w:proofErr w:type="gramStart"/>
      <w:r w:rsidR="00475F6F" w:rsidRPr="00C00C6D">
        <w:rPr>
          <w:rFonts w:ascii="標楷體" w:eastAsia="標楷體" w:hAnsi="標楷體" w:cs="Arial" w:hint="eastAsia"/>
          <w:sz w:val="28"/>
          <w:szCs w:val="28"/>
        </w:rPr>
        <w:t>部職安署</w:t>
      </w:r>
      <w:proofErr w:type="gramEnd"/>
      <w:r w:rsidR="00475F6F" w:rsidRPr="00C00C6D">
        <w:rPr>
          <w:rFonts w:ascii="標楷體" w:eastAsia="標楷體" w:hAnsi="標楷體" w:cs="Arial" w:hint="eastAsia"/>
          <w:sz w:val="28"/>
          <w:szCs w:val="28"/>
        </w:rPr>
        <w:t>源頭管理理念及法規說明，針對</w:t>
      </w:r>
      <w:r w:rsidR="00FC7C3D" w:rsidRPr="00FC7C3D">
        <w:rPr>
          <w:rFonts w:ascii="標楷體" w:eastAsia="標楷體" w:hAnsi="標楷體" w:cs="Arial" w:hint="eastAsia"/>
          <w:sz w:val="28"/>
          <w:szCs w:val="28"/>
        </w:rPr>
        <w:t>金屬製品製造業、電力設備製造業、基本金屬製造業、塑膠製品製造業、機械設備製造業、電子零組件製造業、食品製造業</w:t>
      </w:r>
      <w:r w:rsidR="006D5674">
        <w:rPr>
          <w:rFonts w:ascii="標楷體" w:eastAsia="標楷體" w:hAnsi="標楷體" w:cs="Arial" w:hint="eastAsia"/>
          <w:sz w:val="28"/>
          <w:szCs w:val="28"/>
        </w:rPr>
        <w:t>.</w:t>
      </w:r>
      <w:r w:rsidR="006D5674">
        <w:rPr>
          <w:rFonts w:ascii="標楷體" w:eastAsia="標楷體" w:hAnsi="標楷體" w:cs="Arial"/>
          <w:sz w:val="28"/>
          <w:szCs w:val="28"/>
        </w:rPr>
        <w:t>.</w:t>
      </w:r>
      <w:r w:rsidR="006D5674">
        <w:rPr>
          <w:rFonts w:ascii="標楷體" w:eastAsia="標楷體" w:hAnsi="標楷體" w:cs="Arial" w:hint="eastAsia"/>
          <w:sz w:val="28"/>
          <w:szCs w:val="28"/>
        </w:rPr>
        <w:t>等</w:t>
      </w:r>
      <w:r w:rsidR="00611709" w:rsidRPr="00C00C6D">
        <w:rPr>
          <w:rFonts w:ascii="標楷體" w:eastAsia="標楷體" w:hAnsi="標楷體" w:cs="Arial" w:hint="eastAsia"/>
          <w:sz w:val="28"/>
          <w:szCs w:val="28"/>
        </w:rPr>
        <w:t>相關產業機械設備</w:t>
      </w:r>
      <w:r w:rsidR="00475F6F" w:rsidRPr="00C00C6D">
        <w:rPr>
          <w:rFonts w:ascii="標楷體" w:eastAsia="標楷體" w:hAnsi="標楷體" w:cs="Arial" w:hint="eastAsia"/>
          <w:sz w:val="28"/>
          <w:szCs w:val="28"/>
        </w:rPr>
        <w:t>所用之高風險加工機械設備進行風險評估及改善，並</w:t>
      </w:r>
      <w:r w:rsidR="00475F6F" w:rsidRPr="00C00C6D">
        <w:rPr>
          <w:rFonts w:eastAsia="標楷體" w:hint="eastAsia"/>
          <w:sz w:val="28"/>
          <w:szCs w:val="28"/>
        </w:rPr>
        <w:t>協助教導業者與使用者操作機械設備產品風險評估試運行系統。</w:t>
      </w:r>
    </w:p>
    <w:p w14:paraId="15627385" w14:textId="77777777" w:rsidR="00475F6F" w:rsidRPr="00C00C6D"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C00C6D">
        <w:rPr>
          <w:rFonts w:ascii="標楷體" w:eastAsia="標楷體" w:hAnsi="標楷體" w:cs="Arial"/>
          <w:b/>
          <w:sz w:val="28"/>
          <w:szCs w:val="28"/>
        </w:rPr>
        <w:t>備註：</w:t>
      </w:r>
    </w:p>
    <w:p w14:paraId="7CF674DA" w14:textId="170B445C"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本課程事業單位勞工全程參與人員，課程結束後當場發給職業安全衛生在職教育訓練課程時數</w:t>
      </w:r>
      <w:r w:rsidR="00611709" w:rsidRPr="00C00C6D">
        <w:rPr>
          <w:rFonts w:eastAsia="標楷體"/>
          <w:sz w:val="28"/>
          <w:szCs w:val="28"/>
        </w:rPr>
        <w:t>3</w:t>
      </w:r>
      <w:r w:rsidRPr="00C00C6D">
        <w:rPr>
          <w:rFonts w:eastAsia="標楷體"/>
          <w:sz w:val="28"/>
          <w:szCs w:val="28"/>
        </w:rPr>
        <w:t>小時。</w:t>
      </w:r>
    </w:p>
    <w:p w14:paraId="15EDD099" w14:textId="1AE58FC3"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本訓練課程及輔導全程免費。</w:t>
      </w:r>
    </w:p>
    <w:p w14:paraId="5F684BBB"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訪視</w:t>
      </w:r>
      <w:r w:rsidRPr="00C00C6D">
        <w:rPr>
          <w:rFonts w:eastAsia="標楷體"/>
          <w:sz w:val="28"/>
          <w:szCs w:val="28"/>
        </w:rPr>
        <w:t>輔導及到廠教育訓練</w:t>
      </w:r>
      <w:r w:rsidRPr="00C00C6D">
        <w:rPr>
          <w:rFonts w:ascii="標楷體" w:eastAsia="標楷體" w:hAnsi="標楷體" w:hint="eastAsia"/>
          <w:sz w:val="28"/>
          <w:szCs w:val="28"/>
        </w:rPr>
        <w:t>，</w:t>
      </w:r>
      <w:r w:rsidRPr="00C00C6D">
        <w:rPr>
          <w:rFonts w:eastAsia="標楷體" w:hint="eastAsia"/>
          <w:sz w:val="28"/>
          <w:szCs w:val="28"/>
        </w:rPr>
        <w:t>意者</w:t>
      </w:r>
      <w:r w:rsidRPr="00C00C6D">
        <w:rPr>
          <w:rFonts w:eastAsia="標楷體"/>
          <w:sz w:val="28"/>
          <w:szCs w:val="28"/>
        </w:rPr>
        <w:t>可連絡金屬中心承辦人員協調安排時間。</w:t>
      </w:r>
    </w:p>
    <w:p w14:paraId="3F2E3015" w14:textId="77777777" w:rsidR="00475F6F" w:rsidRPr="00FC7C3D" w:rsidRDefault="00475F6F" w:rsidP="00475F6F">
      <w:pPr>
        <w:numPr>
          <w:ilvl w:val="0"/>
          <w:numId w:val="11"/>
        </w:numPr>
        <w:tabs>
          <w:tab w:val="clear" w:pos="1440"/>
          <w:tab w:val="num" w:pos="142"/>
        </w:tabs>
        <w:snapToGrid w:val="0"/>
        <w:spacing w:line="320" w:lineRule="exact"/>
        <w:ind w:left="709" w:hanging="567"/>
        <w:rPr>
          <w:rFonts w:eastAsia="標楷體"/>
          <w:color w:val="000000" w:themeColor="text1"/>
          <w:sz w:val="28"/>
          <w:szCs w:val="28"/>
        </w:rPr>
      </w:pPr>
      <w:r w:rsidRPr="00FC7C3D">
        <w:rPr>
          <w:rFonts w:eastAsia="標楷體" w:hint="eastAsia"/>
          <w:color w:val="000000" w:themeColor="text1"/>
          <w:sz w:val="28"/>
          <w:szCs w:val="28"/>
        </w:rPr>
        <w:t>進入會場前會進行</w:t>
      </w:r>
      <w:proofErr w:type="gramStart"/>
      <w:r w:rsidRPr="00FC7C3D">
        <w:rPr>
          <w:rFonts w:eastAsia="標楷體" w:hint="eastAsia"/>
          <w:color w:val="000000" w:themeColor="text1"/>
          <w:sz w:val="28"/>
          <w:szCs w:val="28"/>
        </w:rPr>
        <w:t>額溫量</w:t>
      </w:r>
      <w:proofErr w:type="gramEnd"/>
      <w:r w:rsidRPr="00FC7C3D">
        <w:rPr>
          <w:rFonts w:eastAsia="標楷體" w:hint="eastAsia"/>
          <w:color w:val="000000" w:themeColor="text1"/>
          <w:sz w:val="28"/>
          <w:szCs w:val="28"/>
        </w:rPr>
        <w:t>測超過</w:t>
      </w:r>
      <w:r w:rsidRPr="00FC7C3D">
        <w:rPr>
          <w:rFonts w:eastAsia="標楷體" w:hint="eastAsia"/>
          <w:color w:val="000000" w:themeColor="text1"/>
          <w:sz w:val="28"/>
          <w:szCs w:val="28"/>
        </w:rPr>
        <w:t>37.5</w:t>
      </w:r>
      <w:r w:rsidRPr="00FC7C3D">
        <w:rPr>
          <w:rFonts w:ascii="標楷體" w:eastAsia="標楷體" w:hAnsi="標楷體" w:hint="eastAsia"/>
          <w:color w:val="000000" w:themeColor="text1"/>
          <w:sz w:val="28"/>
          <w:szCs w:val="28"/>
        </w:rPr>
        <w:t>℃</w:t>
      </w:r>
      <w:r w:rsidRPr="00FC7C3D">
        <w:rPr>
          <w:rFonts w:eastAsia="標楷體" w:hint="eastAsia"/>
          <w:color w:val="000000" w:themeColor="text1"/>
          <w:sz w:val="28"/>
          <w:szCs w:val="28"/>
        </w:rPr>
        <w:t>，超過請勿進場</w:t>
      </w:r>
    </w:p>
    <w:p w14:paraId="69F765BA" w14:textId="05F811B9" w:rsidR="00475F6F" w:rsidRPr="00FC7C3D" w:rsidRDefault="00FC7C3D" w:rsidP="00475F6F">
      <w:pPr>
        <w:numPr>
          <w:ilvl w:val="0"/>
          <w:numId w:val="11"/>
        </w:numPr>
        <w:tabs>
          <w:tab w:val="clear" w:pos="1440"/>
          <w:tab w:val="num" w:pos="142"/>
        </w:tabs>
        <w:snapToGrid w:val="0"/>
        <w:spacing w:line="320" w:lineRule="exact"/>
        <w:ind w:left="709" w:hanging="567"/>
        <w:rPr>
          <w:rFonts w:eastAsia="標楷體"/>
          <w:color w:val="000000" w:themeColor="text1"/>
          <w:sz w:val="28"/>
          <w:szCs w:val="28"/>
        </w:rPr>
      </w:pPr>
      <w:r w:rsidRPr="00FC7C3D">
        <w:rPr>
          <w:rFonts w:eastAsia="標楷體" w:hint="eastAsia"/>
          <w:color w:val="000000" w:themeColor="text1"/>
          <w:sz w:val="28"/>
          <w:szCs w:val="28"/>
        </w:rPr>
        <w:t>建議</w:t>
      </w:r>
      <w:r w:rsidR="00475F6F" w:rsidRPr="00FC7C3D">
        <w:rPr>
          <w:rFonts w:eastAsia="標楷體" w:hint="eastAsia"/>
          <w:color w:val="000000" w:themeColor="text1"/>
          <w:sz w:val="28"/>
          <w:szCs w:val="28"/>
        </w:rPr>
        <w:t>參與學員自備口罩</w:t>
      </w:r>
    </w:p>
    <w:p w14:paraId="53067114" w14:textId="6385B1CD" w:rsidR="00475F6F" w:rsidRPr="00C00C6D" w:rsidRDefault="00FD55B5"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Pr>
          <w:rFonts w:eastAsia="標楷體" w:hint="eastAsia"/>
          <w:sz w:val="28"/>
          <w:szCs w:val="28"/>
        </w:rPr>
        <w:t>承</w:t>
      </w:r>
      <w:r w:rsidR="00475F6F" w:rsidRPr="00C00C6D">
        <w:rPr>
          <w:rFonts w:eastAsia="標楷體" w:hint="eastAsia"/>
          <w:sz w:val="28"/>
          <w:szCs w:val="28"/>
        </w:rPr>
        <w:t>辦單位人員姓名及聯絡電話：財團法人金屬工業研究發展中心</w:t>
      </w:r>
      <w:r w:rsidR="00076955">
        <w:rPr>
          <w:rFonts w:eastAsia="標楷體" w:hint="eastAsia"/>
          <w:sz w:val="28"/>
          <w:szCs w:val="28"/>
        </w:rPr>
        <w:t xml:space="preserve"> </w:t>
      </w:r>
      <w:proofErr w:type="gramStart"/>
      <w:r w:rsidR="00076955">
        <w:rPr>
          <w:rFonts w:eastAsia="標楷體" w:hint="eastAsia"/>
          <w:sz w:val="28"/>
          <w:szCs w:val="28"/>
        </w:rPr>
        <w:t>綠能</w:t>
      </w:r>
      <w:r w:rsidR="00475F6F" w:rsidRPr="00C00C6D">
        <w:rPr>
          <w:rFonts w:eastAsia="標楷體" w:hint="eastAsia"/>
          <w:sz w:val="28"/>
          <w:szCs w:val="28"/>
        </w:rPr>
        <w:t>組</w:t>
      </w:r>
      <w:proofErr w:type="gramEnd"/>
      <w:r w:rsidR="00076955">
        <w:rPr>
          <w:rFonts w:eastAsia="標楷體" w:hint="eastAsia"/>
          <w:sz w:val="28"/>
          <w:szCs w:val="28"/>
        </w:rPr>
        <w:t>張小姐</w:t>
      </w:r>
      <w:r w:rsidR="00475F6F" w:rsidRPr="00C00C6D">
        <w:rPr>
          <w:rFonts w:eastAsia="標楷體" w:hint="eastAsia"/>
          <w:sz w:val="28"/>
          <w:szCs w:val="28"/>
        </w:rPr>
        <w:t>、</w:t>
      </w:r>
      <w:r w:rsidR="00076955">
        <w:rPr>
          <w:rFonts w:eastAsia="標楷體" w:hint="eastAsia"/>
          <w:sz w:val="28"/>
          <w:szCs w:val="28"/>
        </w:rPr>
        <w:t>劉先生</w:t>
      </w:r>
      <w:r w:rsidR="00475F6F" w:rsidRPr="00C00C6D">
        <w:rPr>
          <w:rFonts w:eastAsia="標楷體"/>
          <w:sz w:val="28"/>
          <w:szCs w:val="28"/>
        </w:rPr>
        <w:t>，</w:t>
      </w:r>
      <w:r w:rsidR="00475F6F" w:rsidRPr="00C00C6D">
        <w:rPr>
          <w:rFonts w:eastAsia="標楷體"/>
          <w:sz w:val="28"/>
          <w:szCs w:val="28"/>
        </w:rPr>
        <w:t>(0</w:t>
      </w:r>
      <w:r w:rsidR="00076955">
        <w:rPr>
          <w:rFonts w:eastAsia="標楷體"/>
          <w:sz w:val="28"/>
          <w:szCs w:val="28"/>
        </w:rPr>
        <w:t>4</w:t>
      </w:r>
      <w:r w:rsidR="00475F6F" w:rsidRPr="00C00C6D">
        <w:rPr>
          <w:rFonts w:eastAsia="標楷體"/>
          <w:sz w:val="28"/>
          <w:szCs w:val="28"/>
        </w:rPr>
        <w:t>)</w:t>
      </w:r>
      <w:r w:rsidR="00076955">
        <w:rPr>
          <w:rFonts w:eastAsia="標楷體"/>
          <w:sz w:val="28"/>
          <w:szCs w:val="28"/>
        </w:rPr>
        <w:t>23502169 #702</w:t>
      </w:r>
      <w:r w:rsidR="00076955">
        <w:rPr>
          <w:rFonts w:eastAsia="標楷體" w:hint="eastAsia"/>
          <w:sz w:val="28"/>
          <w:szCs w:val="28"/>
        </w:rPr>
        <w:t>、</w:t>
      </w:r>
      <w:r w:rsidR="00076955">
        <w:rPr>
          <w:rFonts w:eastAsia="標楷體" w:hint="eastAsia"/>
          <w:sz w:val="28"/>
          <w:szCs w:val="28"/>
        </w:rPr>
        <w:t>#</w:t>
      </w:r>
      <w:r w:rsidR="00076955">
        <w:rPr>
          <w:rFonts w:eastAsia="標楷體"/>
          <w:sz w:val="28"/>
          <w:szCs w:val="28"/>
        </w:rPr>
        <w:t>227</w:t>
      </w:r>
    </w:p>
    <w:p w14:paraId="392CE44F" w14:textId="77777777" w:rsidR="00527C2B" w:rsidRPr="00C00C6D" w:rsidRDefault="00527C2B" w:rsidP="00B80363">
      <w:pPr>
        <w:tabs>
          <w:tab w:val="left" w:pos="720"/>
        </w:tabs>
        <w:snapToGrid w:val="0"/>
        <w:spacing w:line="320" w:lineRule="exact"/>
        <w:ind w:left="1440"/>
        <w:rPr>
          <w:rFonts w:ascii="標楷體" w:eastAsia="標楷體" w:hAnsi="標楷體" w:cs="Arial"/>
          <w:sz w:val="28"/>
          <w:szCs w:val="28"/>
        </w:rPr>
      </w:pPr>
    </w:p>
    <w:p w14:paraId="0A3F6E96" w14:textId="77777777" w:rsidR="00527C2B" w:rsidRPr="00C00C6D" w:rsidRDefault="00527C2B">
      <w:pPr>
        <w:widowControl/>
        <w:rPr>
          <w:rFonts w:ascii="標楷體" w:eastAsia="標楷體" w:hAnsi="標楷體" w:cs="Arial"/>
          <w:sz w:val="28"/>
          <w:szCs w:val="28"/>
        </w:rPr>
      </w:pPr>
      <w:r w:rsidRPr="00C00C6D">
        <w:rPr>
          <w:rFonts w:ascii="標楷體" w:eastAsia="標楷體" w:hAnsi="標楷體" w:cs="Arial"/>
          <w:sz w:val="28"/>
          <w:szCs w:val="28"/>
        </w:rPr>
        <w:br w:type="page"/>
      </w:r>
    </w:p>
    <w:p w14:paraId="03E2D590" w14:textId="77777777" w:rsidR="005E655F" w:rsidRPr="005E655F" w:rsidRDefault="005E655F" w:rsidP="005E655F">
      <w:pPr>
        <w:widowControl/>
        <w:spacing w:afterLines="50" w:after="180" w:line="400" w:lineRule="exact"/>
        <w:ind w:firstLineChars="700" w:firstLine="1962"/>
        <w:rPr>
          <w:rFonts w:ascii="Arial" w:eastAsia="標楷體" w:hAnsi="Arial" w:cs="Arial"/>
          <w:b/>
          <w:bCs/>
          <w:sz w:val="28"/>
          <w:szCs w:val="28"/>
        </w:rPr>
      </w:pPr>
      <w:r w:rsidRPr="005E655F">
        <w:rPr>
          <w:rFonts w:ascii="Arial" w:eastAsia="標楷體" w:hAnsi="Arial" w:cs="Arial" w:hint="eastAsia"/>
          <w:b/>
          <w:bCs/>
          <w:sz w:val="28"/>
          <w:szCs w:val="28"/>
        </w:rPr>
        <w:lastRenderedPageBreak/>
        <w:t>蒐集個人資料告知事項暨個人資料提供同意書</w:t>
      </w:r>
    </w:p>
    <w:p w14:paraId="3027A50B" w14:textId="77777777" w:rsidR="005E655F" w:rsidRPr="005E655F" w:rsidRDefault="005E655F" w:rsidP="005E655F">
      <w:pPr>
        <w:autoSpaceDE w:val="0"/>
        <w:autoSpaceDN w:val="0"/>
        <w:adjustRightInd w:val="0"/>
        <w:spacing w:line="320" w:lineRule="exact"/>
        <w:rPr>
          <w:rFonts w:ascii="標楷體" w:eastAsia="標楷體" w:hAnsi="標楷體" w:cs="標楷體"/>
          <w:kern w:val="0"/>
          <w:szCs w:val="24"/>
          <w:u w:val="single"/>
        </w:rPr>
      </w:pPr>
      <w:r w:rsidRPr="005E655F">
        <w:rPr>
          <w:rFonts w:ascii="標楷體" w:eastAsia="標楷體" w:hAnsi="標楷體" w:cs="Arial" w:hint="eastAsia"/>
          <w:b/>
          <w:bCs/>
          <w:kern w:val="0"/>
          <w:szCs w:val="24"/>
        </w:rPr>
        <w:t>蒐集個人資料告知事項</w:t>
      </w:r>
    </w:p>
    <w:p w14:paraId="7BF36585" w14:textId="209E20A1" w:rsidR="005E655F" w:rsidRPr="005E655F" w:rsidRDefault="005E655F" w:rsidP="005E655F">
      <w:pPr>
        <w:autoSpaceDE w:val="0"/>
        <w:autoSpaceDN w:val="0"/>
        <w:adjustRightInd w:val="0"/>
        <w:spacing w:line="320" w:lineRule="exact"/>
        <w:rPr>
          <w:rFonts w:eastAsia="標楷體"/>
          <w:kern w:val="0"/>
          <w:szCs w:val="24"/>
        </w:rPr>
      </w:pPr>
      <w:r w:rsidRPr="005E655F">
        <w:rPr>
          <w:rFonts w:eastAsia="標楷體" w:hint="eastAsia"/>
          <w:kern w:val="0"/>
          <w:szCs w:val="24"/>
        </w:rPr>
        <w:t>財團法人金屬工業研究發展中心</w:t>
      </w:r>
      <w:r w:rsidRPr="005E655F">
        <w:rPr>
          <w:rFonts w:eastAsia="標楷體"/>
          <w:kern w:val="0"/>
          <w:szCs w:val="24"/>
        </w:rPr>
        <w:t>(</w:t>
      </w:r>
      <w:r w:rsidRPr="005E655F">
        <w:rPr>
          <w:rFonts w:eastAsia="標楷體" w:hint="eastAsia"/>
          <w:kern w:val="0"/>
          <w:szCs w:val="24"/>
        </w:rPr>
        <w:t>以下簡稱「本中心」</w:t>
      </w:r>
      <w:r w:rsidRPr="005E655F">
        <w:rPr>
          <w:rFonts w:eastAsia="標楷體"/>
          <w:kern w:val="0"/>
          <w:szCs w:val="24"/>
        </w:rPr>
        <w:t>)</w:t>
      </w:r>
      <w:r w:rsidRPr="005E655F">
        <w:rPr>
          <w:rFonts w:eastAsia="標楷體" w:hint="eastAsia"/>
          <w:kern w:val="0"/>
          <w:szCs w:val="24"/>
        </w:rPr>
        <w:t>因辦理</w:t>
      </w:r>
      <w:r w:rsidR="00F833F3" w:rsidRPr="00F833F3">
        <w:rPr>
          <w:rFonts w:ascii="標楷體" w:eastAsia="標楷體" w:hAnsi="標楷體" w:hint="eastAsia"/>
          <w:color w:val="000000" w:themeColor="text1"/>
          <w:kern w:val="0"/>
          <w:szCs w:val="24"/>
        </w:rPr>
        <w:t>「</w:t>
      </w:r>
      <w:r w:rsidRPr="005E655F">
        <w:rPr>
          <w:rFonts w:eastAsia="標楷體" w:hint="eastAsia"/>
          <w:kern w:val="0"/>
          <w:szCs w:val="24"/>
        </w:rPr>
        <w:t>勞動部職業</w:t>
      </w:r>
      <w:proofErr w:type="gramStart"/>
      <w:r w:rsidRPr="005E655F">
        <w:rPr>
          <w:rFonts w:eastAsia="標楷體" w:hint="eastAsia"/>
          <w:kern w:val="0"/>
          <w:szCs w:val="24"/>
        </w:rPr>
        <w:t>安全衛生署</w:t>
      </w:r>
      <w:proofErr w:type="gramEnd"/>
      <w:r w:rsidRPr="005E655F">
        <w:rPr>
          <w:rFonts w:eastAsia="標楷體" w:hint="eastAsia"/>
          <w:kern w:val="0"/>
          <w:szCs w:val="24"/>
        </w:rPr>
        <w:t>-</w:t>
      </w:r>
      <w:r w:rsidRPr="005E655F">
        <w:rPr>
          <w:rFonts w:eastAsia="標楷體" w:hint="eastAsia"/>
          <w:kern w:val="0"/>
          <w:szCs w:val="24"/>
        </w:rPr>
        <w:t>推展機械設備器具危害風險評估技術計畫</w:t>
      </w:r>
      <w:r w:rsidRPr="005E655F">
        <w:rPr>
          <w:rFonts w:eastAsia="標楷體" w:hint="eastAsia"/>
          <w:kern w:val="0"/>
          <w:szCs w:val="24"/>
        </w:rPr>
        <w:t>(111</w:t>
      </w:r>
      <w:r w:rsidRPr="005E655F">
        <w:rPr>
          <w:rFonts w:eastAsia="標楷體" w:hint="eastAsia"/>
          <w:kern w:val="0"/>
          <w:szCs w:val="24"/>
        </w:rPr>
        <w:t>年</w:t>
      </w:r>
      <w:r w:rsidRPr="005E655F">
        <w:rPr>
          <w:rFonts w:eastAsia="標楷體" w:hint="eastAsia"/>
          <w:kern w:val="0"/>
          <w:szCs w:val="24"/>
        </w:rPr>
        <w:t>-112</w:t>
      </w:r>
      <w:r w:rsidRPr="005E655F">
        <w:rPr>
          <w:rFonts w:eastAsia="標楷體" w:hint="eastAsia"/>
          <w:kern w:val="0"/>
          <w:szCs w:val="24"/>
        </w:rPr>
        <w:t>年</w:t>
      </w:r>
      <w:r w:rsidRPr="005E655F">
        <w:rPr>
          <w:rFonts w:eastAsia="標楷體" w:hint="eastAsia"/>
          <w:kern w:val="0"/>
          <w:szCs w:val="24"/>
        </w:rPr>
        <w:t>)</w:t>
      </w:r>
      <w:r w:rsidR="00F833F3" w:rsidRPr="00F833F3">
        <w:rPr>
          <w:rFonts w:eastAsia="標楷體" w:hint="eastAsia"/>
          <w:color w:val="000000" w:themeColor="text1"/>
          <w:kern w:val="0"/>
          <w:szCs w:val="24"/>
        </w:rPr>
        <w:t>」</w:t>
      </w:r>
      <w:r w:rsidRPr="005E655F">
        <w:rPr>
          <w:rFonts w:eastAsia="標楷體" w:hint="eastAsia"/>
          <w:kern w:val="0"/>
          <w:szCs w:val="24"/>
        </w:rPr>
        <w:t>危害鑑別、風險管控等風險評估技術教育訓練課程，為遵守個人資料保護法規定，在您提供個人</w:t>
      </w:r>
      <w:proofErr w:type="gramStart"/>
      <w:r w:rsidRPr="005E655F">
        <w:rPr>
          <w:rFonts w:eastAsia="標楷體" w:hint="eastAsia"/>
          <w:kern w:val="0"/>
          <w:szCs w:val="24"/>
        </w:rPr>
        <w:t>資料予本中心</w:t>
      </w:r>
      <w:proofErr w:type="gramEnd"/>
      <w:r w:rsidRPr="005E655F">
        <w:rPr>
          <w:rFonts w:eastAsia="標楷體" w:hint="eastAsia"/>
          <w:kern w:val="0"/>
          <w:szCs w:val="24"/>
        </w:rPr>
        <w:t>前，依法告知下列事項：</w:t>
      </w:r>
    </w:p>
    <w:p w14:paraId="438A86F1"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一、蒐集目的</w:t>
      </w:r>
    </w:p>
    <w:p w14:paraId="3467AD7C"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rPr>
        <w:t>本中心因辦理(勞動部職業</w:t>
      </w:r>
      <w:proofErr w:type="gramStart"/>
      <w:r w:rsidRPr="005E655F">
        <w:rPr>
          <w:rFonts w:ascii="標楷體" w:eastAsia="標楷體" w:hAnsi="標楷體" w:cs="標楷體" w:hint="eastAsia"/>
          <w:kern w:val="0"/>
          <w:szCs w:val="24"/>
        </w:rPr>
        <w:t>安全衛生署</w:t>
      </w:r>
      <w:proofErr w:type="gramEnd"/>
      <w:r w:rsidRPr="005E655F">
        <w:rPr>
          <w:rFonts w:ascii="標楷體" w:eastAsia="標楷體" w:hAnsi="標楷體" w:cs="標楷體" w:hint="eastAsia"/>
          <w:kern w:val="0"/>
          <w:szCs w:val="24"/>
        </w:rPr>
        <w:t>-推展機械設備器具危害風險評估技術計畫111年-112年)本活動、本業務及相關行政、內部管理之蒐集目的。</w:t>
      </w:r>
    </w:p>
    <w:p w14:paraId="08773109"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二、個人資料類別</w:t>
      </w:r>
    </w:p>
    <w:p w14:paraId="5FA0E894"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u w:val="single"/>
        </w:rPr>
        <w:t>姓名、E-mail、公司名稱、服務部門、職稱、電話、聯絡地址、性別、飲食習慣</w:t>
      </w:r>
      <w:r w:rsidRPr="005E655F">
        <w:rPr>
          <w:rFonts w:ascii="標楷體" w:eastAsia="標楷體" w:hAnsi="標楷體" w:cs="標楷體" w:hint="eastAsia"/>
          <w:kern w:val="0"/>
          <w:szCs w:val="24"/>
        </w:rPr>
        <w:t>等，或其他得以直接或間接識別您個人之資料。</w:t>
      </w:r>
    </w:p>
    <w:p w14:paraId="3B076C74"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三、個人資料利用之</w:t>
      </w:r>
      <w:proofErr w:type="gramStart"/>
      <w:r w:rsidRPr="005E655F">
        <w:rPr>
          <w:rFonts w:ascii="標楷體" w:eastAsia="標楷體" w:hAnsi="標楷體" w:cs="標楷體" w:hint="eastAsia"/>
          <w:kern w:val="0"/>
          <w:szCs w:val="24"/>
        </w:rPr>
        <w:t>期間、</w:t>
      </w:r>
      <w:proofErr w:type="gramEnd"/>
      <w:r w:rsidRPr="005E655F">
        <w:rPr>
          <w:rFonts w:ascii="標楷體" w:eastAsia="標楷體" w:hAnsi="標楷體" w:cs="標楷體" w:hint="eastAsia"/>
          <w:kern w:val="0"/>
          <w:szCs w:val="24"/>
        </w:rPr>
        <w:t>地區、對象及方式</w:t>
      </w:r>
    </w:p>
    <w:p w14:paraId="26D86D31"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(一)本中心將依個人資料保護法及相關法令之規定下，蒐集、處理及利用您的個人資料。</w:t>
      </w:r>
    </w:p>
    <w:p w14:paraId="57E1BC7A"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(二)本中心將於蒐集目的之存續期間合理利用您的個人資料。</w:t>
      </w:r>
    </w:p>
    <w:p w14:paraId="0A087FB2"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(三)除蒐集之目的涉及國際業務或活動外，本中心僅於中華民國領域內利用您的個人資料。</w:t>
      </w:r>
    </w:p>
    <w:p w14:paraId="03178E4F"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(四)本中心將於原蒐集之特定目的、本次以外之產業推廣、宣導及輔導、教育訓練，以及其他公務機關請求與本中心創設目的相關之行政協助之目的範圍內，合理利用您的個人資料。</w:t>
      </w:r>
    </w:p>
    <w:p w14:paraId="39BB1A7B" w14:textId="77777777" w:rsidR="005E655F" w:rsidRPr="005E655F" w:rsidRDefault="005E655F" w:rsidP="005E655F">
      <w:pPr>
        <w:autoSpaceDE w:val="0"/>
        <w:autoSpaceDN w:val="0"/>
        <w:adjustRightInd w:val="0"/>
        <w:spacing w:line="320" w:lineRule="exact"/>
        <w:ind w:left="509" w:hangingChars="212" w:hanging="509"/>
        <w:rPr>
          <w:rFonts w:ascii="標楷體" w:eastAsia="標楷體" w:hAnsi="標楷體" w:cs="標楷體"/>
          <w:kern w:val="0"/>
          <w:szCs w:val="24"/>
        </w:rPr>
      </w:pPr>
      <w:r w:rsidRPr="005E655F">
        <w:rPr>
          <w:rFonts w:ascii="標楷體" w:eastAsia="標楷體" w:hAnsi="標楷體" w:cs="標楷體" w:hint="eastAsia"/>
          <w:kern w:val="0"/>
          <w:szCs w:val="24"/>
        </w:rPr>
        <w:t>四、當事人權利行使</w:t>
      </w:r>
    </w:p>
    <w:p w14:paraId="59F3B9D9"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w:t>
      </w:r>
      <w:proofErr w:type="gramStart"/>
      <w:r w:rsidRPr="005E655F">
        <w:rPr>
          <w:rFonts w:ascii="標楷體" w:eastAsia="標楷體" w:hAnsi="標楷體" w:cs="標楷體" w:hint="eastAsia"/>
          <w:kern w:val="0"/>
          <w:szCs w:val="24"/>
        </w:rPr>
        <w:t>一</w:t>
      </w:r>
      <w:proofErr w:type="gramEnd"/>
      <w:r w:rsidRPr="005E655F">
        <w:rPr>
          <w:rFonts w:ascii="標楷體" w:eastAsia="標楷體" w:hAnsi="標楷體" w:cs="標楷體" w:hint="eastAsia"/>
          <w:kern w:val="0"/>
          <w:szCs w:val="24"/>
        </w:rPr>
        <w:t>)您可依個人資料保護法第3條規定，就您的個人資料向</w:t>
      </w:r>
      <w:r w:rsidRPr="005E655F">
        <w:rPr>
          <w:rFonts w:ascii="標楷體" w:eastAsia="標楷體" w:hAnsi="標楷體" w:cs="標楷體" w:hint="eastAsia"/>
          <w:kern w:val="0"/>
          <w:szCs w:val="24"/>
          <w:u w:val="single"/>
        </w:rPr>
        <w:t>本中心</w:t>
      </w:r>
      <w:proofErr w:type="gramStart"/>
      <w:r w:rsidRPr="005E655F">
        <w:rPr>
          <w:rFonts w:ascii="標楷體" w:eastAsia="標楷體" w:hAnsi="標楷體" w:cs="標楷體" w:hint="eastAsia"/>
          <w:kern w:val="0"/>
          <w:szCs w:val="24"/>
          <w:u w:val="single"/>
        </w:rPr>
        <w:t>個</w:t>
      </w:r>
      <w:proofErr w:type="gramEnd"/>
      <w:r w:rsidRPr="005E655F">
        <w:rPr>
          <w:rFonts w:ascii="標楷體" w:eastAsia="標楷體" w:hAnsi="標楷體" w:cs="標楷體" w:hint="eastAsia"/>
          <w:kern w:val="0"/>
          <w:szCs w:val="24"/>
          <w:u w:val="single"/>
        </w:rPr>
        <w:t>資當事人權利行使窗口，電話：0</w:t>
      </w:r>
      <w:r w:rsidRPr="005E655F">
        <w:rPr>
          <w:rFonts w:ascii="標楷體" w:eastAsia="標楷體" w:hAnsi="標楷體" w:cs="標楷體"/>
          <w:kern w:val="0"/>
          <w:szCs w:val="24"/>
          <w:u w:val="single"/>
        </w:rPr>
        <w:t>7-3513121</w:t>
      </w:r>
      <w:r w:rsidRPr="005E655F">
        <w:rPr>
          <w:rFonts w:ascii="標楷體" w:eastAsia="標楷體" w:hAnsi="標楷體" w:cs="標楷體" w:hint="eastAsia"/>
          <w:kern w:val="0"/>
          <w:szCs w:val="24"/>
          <w:u w:val="single"/>
        </w:rPr>
        <w:t>轉2</w:t>
      </w:r>
      <w:r w:rsidRPr="005E655F">
        <w:rPr>
          <w:rFonts w:ascii="標楷體" w:eastAsia="標楷體" w:hAnsi="標楷體" w:cs="標楷體"/>
          <w:kern w:val="0"/>
          <w:szCs w:val="24"/>
          <w:u w:val="single"/>
        </w:rPr>
        <w:t>360</w:t>
      </w:r>
      <w:r w:rsidRPr="005E655F">
        <w:rPr>
          <w:rFonts w:ascii="標楷體" w:eastAsia="標楷體" w:hAnsi="標楷體" w:cs="標楷體" w:hint="eastAsia"/>
          <w:kern w:val="0"/>
          <w:szCs w:val="24"/>
        </w:rPr>
        <w:t>，行使以下權利：</w:t>
      </w:r>
    </w:p>
    <w:p w14:paraId="762DB084" w14:textId="77777777" w:rsidR="005E655F" w:rsidRPr="005E655F" w:rsidRDefault="005E655F" w:rsidP="005E655F">
      <w:pPr>
        <w:autoSpaceDE w:val="0"/>
        <w:autoSpaceDN w:val="0"/>
        <w:adjustRightInd w:val="0"/>
        <w:spacing w:line="320" w:lineRule="exact"/>
        <w:ind w:leftChars="354" w:left="876" w:hangingChars="11" w:hanging="26"/>
        <w:rPr>
          <w:rFonts w:ascii="標楷體" w:eastAsia="標楷體" w:hAnsi="標楷體" w:cs="標楷體"/>
          <w:kern w:val="0"/>
          <w:szCs w:val="24"/>
        </w:rPr>
      </w:pPr>
      <w:r w:rsidRPr="005E655F">
        <w:rPr>
          <w:rFonts w:ascii="標楷體" w:eastAsia="標楷體" w:hAnsi="標楷體" w:cs="標楷體" w:hint="eastAsia"/>
          <w:kern w:val="0"/>
          <w:szCs w:val="24"/>
        </w:rPr>
        <w:t>查詢或請求閱覽、請求製給複製本、請求補充或更正、請求停止蒐集、處理及利用、請求刪除。</w:t>
      </w:r>
    </w:p>
    <w:p w14:paraId="51D9AD5D"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(二)您因行使上述權利而導致對您的權益產生減損時，本中心不負相關賠償責任。</w:t>
      </w:r>
    </w:p>
    <w:p w14:paraId="26DCBAE7"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(三)依個人資料保護法第</w:t>
      </w:r>
      <w:r w:rsidRPr="005E655F">
        <w:rPr>
          <w:rFonts w:ascii="標楷體" w:eastAsia="標楷體" w:hAnsi="標楷體"/>
          <w:kern w:val="0"/>
          <w:szCs w:val="24"/>
        </w:rPr>
        <w:t>14</w:t>
      </w:r>
      <w:r w:rsidRPr="005E655F">
        <w:rPr>
          <w:rFonts w:ascii="標楷體" w:eastAsia="標楷體" w:hAnsi="標楷體" w:cs="標楷體" w:hint="eastAsia"/>
          <w:kern w:val="0"/>
          <w:szCs w:val="24"/>
        </w:rPr>
        <w:t>條規定，本中心得酌收行政作業費用。</w:t>
      </w:r>
    </w:p>
    <w:p w14:paraId="7CFAFBE4"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五、不提供個人資料之權益影響</w:t>
      </w:r>
    </w:p>
    <w:p w14:paraId="439E6113"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rPr>
        <w:t>若您未提供正確之個人資料，本中心將無法為您提供特定目的之相關業務。</w:t>
      </w:r>
    </w:p>
    <w:p w14:paraId="2DFEEA7F"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六、本中心因業務需要而委託其他單位處理您的個人資料時，本中心將會善盡監督之責。</w:t>
      </w:r>
    </w:p>
    <w:p w14:paraId="2776E6C0"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七、您瞭解此一同意書符合個人資料保護法及相關法規之要求，且同意本中心留存此同意書，供日後取出查驗。</w:t>
      </w:r>
    </w:p>
    <w:p w14:paraId="177F1AB6" w14:textId="77777777" w:rsidR="005E655F" w:rsidRPr="005E655F" w:rsidRDefault="005E655F" w:rsidP="005E655F">
      <w:pPr>
        <w:spacing w:line="320" w:lineRule="exact"/>
        <w:ind w:left="567" w:hanging="561"/>
        <w:rPr>
          <w:rFonts w:ascii="標楷體" w:eastAsia="標楷體" w:hAnsi="標楷體"/>
          <w:b/>
          <w:szCs w:val="24"/>
        </w:rPr>
      </w:pPr>
      <w:r w:rsidRPr="005E655F">
        <w:rPr>
          <w:rFonts w:ascii="標楷體" w:eastAsia="標楷體" w:hAnsi="標楷體" w:hint="eastAsia"/>
          <w:b/>
          <w:szCs w:val="24"/>
        </w:rPr>
        <w:t>個人資料之同意提供</w:t>
      </w:r>
    </w:p>
    <w:p w14:paraId="02306C1F" w14:textId="77777777" w:rsidR="005E655F" w:rsidRPr="005E655F" w:rsidRDefault="005E655F" w:rsidP="005E655F">
      <w:pPr>
        <w:spacing w:line="320" w:lineRule="exact"/>
        <w:ind w:left="567" w:hanging="561"/>
        <w:rPr>
          <w:rFonts w:ascii="標楷體" w:eastAsia="標楷體" w:hAnsi="標楷體"/>
          <w:szCs w:val="24"/>
        </w:rPr>
      </w:pPr>
      <w:r w:rsidRPr="005E655F">
        <w:rPr>
          <w:rFonts w:ascii="標楷體" w:eastAsia="標楷體" w:hAnsi="標楷體" w:hint="eastAsia"/>
          <w:szCs w:val="24"/>
        </w:rPr>
        <w:t>一、本人已充分知悉貴中心上述告知事項。</w:t>
      </w:r>
    </w:p>
    <w:p w14:paraId="16B096FD"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二、本人同意貴</w:t>
      </w:r>
      <w:proofErr w:type="gramStart"/>
      <w:r w:rsidRPr="005E655F">
        <w:rPr>
          <w:rFonts w:ascii="標楷體" w:eastAsia="標楷體" w:hAnsi="標楷體" w:cs="標楷體" w:hint="eastAsia"/>
          <w:kern w:val="0"/>
          <w:szCs w:val="24"/>
        </w:rPr>
        <w:t>中心或貴中心</w:t>
      </w:r>
      <w:proofErr w:type="gramEnd"/>
      <w:r w:rsidRPr="005E655F">
        <w:rPr>
          <w:rFonts w:ascii="標楷體" w:eastAsia="標楷體" w:hAnsi="標楷體" w:cs="標楷體" w:hint="eastAsia"/>
          <w:kern w:val="0"/>
          <w:szCs w:val="24"/>
        </w:rPr>
        <w:t>授權之專案管理單位蒐集、處理、利用本人之個人資料，以及其他公務機關請求行政協助目的之提供。</w:t>
      </w:r>
    </w:p>
    <w:p w14:paraId="0F9D2475" w14:textId="77777777" w:rsidR="005E655F" w:rsidRPr="005E655F" w:rsidRDefault="005E655F" w:rsidP="005E655F">
      <w:pPr>
        <w:spacing w:line="320" w:lineRule="exact"/>
        <w:ind w:left="567" w:hanging="561"/>
        <w:rPr>
          <w:rFonts w:ascii="標楷體" w:eastAsia="標楷體" w:hAnsi="標楷體"/>
          <w:szCs w:val="24"/>
        </w:rPr>
      </w:pPr>
    </w:p>
    <w:p w14:paraId="1A8C5DFE" w14:textId="02E3B57A" w:rsidR="005E655F" w:rsidRDefault="005E655F" w:rsidP="005E655F">
      <w:pPr>
        <w:spacing w:line="260" w:lineRule="exact"/>
        <w:ind w:left="567" w:hanging="561"/>
        <w:rPr>
          <w:rFonts w:ascii="標楷體" w:eastAsia="標楷體" w:hAnsi="標楷體"/>
          <w:szCs w:val="24"/>
        </w:rPr>
      </w:pPr>
      <w:r w:rsidRPr="005E655F">
        <w:rPr>
          <w:rFonts w:ascii="標楷體" w:eastAsia="標楷體" w:hAnsi="標楷體" w:hint="eastAsia"/>
          <w:szCs w:val="24"/>
        </w:rPr>
        <w:t xml:space="preserve">立同意書人:                   (簽章)                  </w:t>
      </w:r>
    </w:p>
    <w:p w14:paraId="74B5C722" w14:textId="7BACDDD5" w:rsidR="005E655F" w:rsidRDefault="005E655F" w:rsidP="005E655F">
      <w:pPr>
        <w:spacing w:line="260" w:lineRule="exact"/>
        <w:ind w:left="567" w:hanging="561"/>
        <w:rPr>
          <w:rFonts w:ascii="標楷體" w:eastAsia="標楷體" w:hAnsi="標楷體"/>
          <w:szCs w:val="24"/>
        </w:rPr>
      </w:pPr>
    </w:p>
    <w:p w14:paraId="31C731A9" w14:textId="77777777" w:rsidR="00F833F3" w:rsidRDefault="00F833F3" w:rsidP="005E655F">
      <w:pPr>
        <w:spacing w:line="260" w:lineRule="exact"/>
        <w:ind w:left="567" w:hanging="561"/>
        <w:rPr>
          <w:rFonts w:ascii="標楷體" w:eastAsia="標楷體" w:hAnsi="標楷體"/>
          <w:szCs w:val="24"/>
        </w:rPr>
      </w:pPr>
    </w:p>
    <w:p w14:paraId="5914829D" w14:textId="77777777" w:rsidR="005E655F" w:rsidRPr="005E655F" w:rsidRDefault="005E655F" w:rsidP="005E655F">
      <w:pPr>
        <w:spacing w:line="260" w:lineRule="exact"/>
        <w:ind w:left="567" w:hanging="561"/>
        <w:rPr>
          <w:rFonts w:ascii="標楷體" w:eastAsia="標楷體" w:hAnsi="標楷體"/>
          <w:szCs w:val="24"/>
        </w:rPr>
      </w:pPr>
    </w:p>
    <w:p w14:paraId="15FEA9AD" w14:textId="41C8EED8" w:rsidR="005E655F" w:rsidRPr="005E655F" w:rsidRDefault="005E655F" w:rsidP="005E655F">
      <w:pPr>
        <w:spacing w:line="260" w:lineRule="exact"/>
        <w:ind w:leftChars="100" w:left="240" w:firstLineChars="1200" w:firstLine="2880"/>
        <w:rPr>
          <w:rFonts w:ascii="標楷體" w:eastAsia="標楷體" w:hAnsi="標楷體"/>
          <w:szCs w:val="24"/>
        </w:rPr>
      </w:pPr>
      <w:r w:rsidRPr="005E655F">
        <w:rPr>
          <w:rFonts w:ascii="標楷體" w:eastAsia="標楷體" w:hAnsi="標楷體" w:hint="eastAsia"/>
          <w:szCs w:val="24"/>
        </w:rPr>
        <w:t xml:space="preserve">中華民國 </w:t>
      </w:r>
      <w:r w:rsidR="00F833F3">
        <w:rPr>
          <w:rFonts w:ascii="標楷體" w:eastAsia="標楷體" w:hAnsi="標楷體" w:hint="eastAsia"/>
          <w:szCs w:val="24"/>
        </w:rPr>
        <w:t xml:space="preserve"> </w:t>
      </w:r>
      <w:r w:rsidRPr="005E655F">
        <w:rPr>
          <w:rFonts w:ascii="標楷體" w:eastAsia="標楷體" w:hAnsi="標楷體" w:hint="eastAsia"/>
          <w:szCs w:val="24"/>
        </w:rPr>
        <w:t xml:space="preserve">  年    月     日</w:t>
      </w:r>
    </w:p>
    <w:p w14:paraId="776EC373" w14:textId="65C00180" w:rsidR="005E655F" w:rsidRDefault="005E655F" w:rsidP="005E655F">
      <w:pPr>
        <w:spacing w:line="480" w:lineRule="exact"/>
        <w:jc w:val="center"/>
        <w:rPr>
          <w:rFonts w:ascii="標楷體" w:eastAsia="標楷體" w:hAnsi="標楷體"/>
          <w:b/>
          <w:bCs/>
          <w:sz w:val="26"/>
          <w:szCs w:val="26"/>
        </w:rPr>
      </w:pPr>
      <w:r w:rsidRPr="005E655F">
        <w:rPr>
          <w:rFonts w:ascii="標楷體" w:eastAsia="標楷體" w:hAnsi="標楷體"/>
          <w:b/>
          <w:bCs/>
          <w:szCs w:val="24"/>
        </w:rPr>
        <w:br w:type="page"/>
      </w:r>
    </w:p>
    <w:p w14:paraId="7896E92B" w14:textId="77777777" w:rsidR="00DF49F6" w:rsidRPr="00E70616" w:rsidRDefault="00DF49F6" w:rsidP="00DF49F6">
      <w:pPr>
        <w:spacing w:beforeLines="50" w:before="180" w:line="220" w:lineRule="exact"/>
        <w:jc w:val="center"/>
        <w:rPr>
          <w:rFonts w:ascii="標楷體" w:eastAsia="標楷體" w:hAnsi="標楷體"/>
          <w:b/>
          <w:bCs/>
          <w:sz w:val="26"/>
          <w:szCs w:val="26"/>
        </w:rPr>
      </w:pPr>
      <w:r w:rsidRPr="00E70616">
        <w:rPr>
          <w:rFonts w:ascii="標楷體" w:eastAsia="標楷體" w:hAnsi="標楷體" w:hint="eastAsia"/>
          <w:b/>
          <w:bCs/>
          <w:sz w:val="26"/>
          <w:szCs w:val="26"/>
        </w:rPr>
        <w:lastRenderedPageBreak/>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260"/>
        <w:gridCol w:w="1134"/>
        <w:gridCol w:w="2585"/>
      </w:tblGrid>
      <w:tr w:rsidR="00076955" w14:paraId="6B998CF3" w14:textId="77777777" w:rsidTr="00076955">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14:paraId="4FB7729C" w14:textId="77777777" w:rsidR="00076955" w:rsidRDefault="00076955">
            <w:pPr>
              <w:spacing w:line="320" w:lineRule="exact"/>
              <w:jc w:val="center"/>
              <w:rPr>
                <w:rFonts w:ascii="標楷體" w:eastAsia="標楷體" w:hAnsi="標楷體"/>
                <w:b/>
                <w:bCs/>
                <w:sz w:val="26"/>
                <w:szCs w:val="26"/>
              </w:rPr>
            </w:pPr>
            <w:r>
              <w:rPr>
                <w:rFonts w:ascii="標楷體" w:eastAsia="標楷體" w:hAnsi="標楷體" w:hint="eastAsia"/>
                <w:b/>
                <w:bCs/>
                <w:sz w:val="26"/>
                <w:szCs w:val="26"/>
              </w:rPr>
              <w:t>「危害鑑別、風險管控等風險評估技術教育訓練課程」報名表</w:t>
            </w:r>
          </w:p>
          <w:p w14:paraId="4BB4A137" w14:textId="2C8B0C3E" w:rsidR="00076955" w:rsidRDefault="00076955">
            <w:pPr>
              <w:spacing w:line="320" w:lineRule="exact"/>
              <w:jc w:val="center"/>
              <w:rPr>
                <w:rFonts w:ascii="標楷體" w:eastAsia="標楷體" w:hAnsi="標楷體" w:hint="eastAsia"/>
                <w:b/>
                <w:bCs/>
                <w:sz w:val="26"/>
                <w:szCs w:val="26"/>
              </w:rPr>
            </w:pPr>
            <w:r>
              <w:rPr>
                <w:rFonts w:ascii="標楷體" w:eastAsia="標楷體" w:hAnsi="標楷體" w:hint="eastAsia"/>
                <w:b/>
                <w:bCs/>
                <w:sz w:val="26"/>
                <w:szCs w:val="26"/>
              </w:rPr>
              <w:t>舉辦日期：11</w:t>
            </w:r>
            <w:r>
              <w:rPr>
                <w:rFonts w:ascii="標楷體" w:eastAsia="標楷體" w:hAnsi="標楷體"/>
                <w:b/>
                <w:bCs/>
                <w:sz w:val="26"/>
                <w:szCs w:val="26"/>
              </w:rPr>
              <w:t>2</w:t>
            </w:r>
            <w:r>
              <w:rPr>
                <w:rFonts w:ascii="標楷體" w:eastAsia="標楷體" w:hAnsi="標楷體" w:hint="eastAsia"/>
                <w:b/>
                <w:bCs/>
                <w:sz w:val="26"/>
                <w:szCs w:val="26"/>
              </w:rPr>
              <w:t xml:space="preserve">年 </w:t>
            </w:r>
            <w:r>
              <w:rPr>
                <w:rFonts w:ascii="標楷體" w:eastAsia="標楷體" w:hAnsi="標楷體"/>
                <w:b/>
                <w:bCs/>
                <w:sz w:val="26"/>
                <w:szCs w:val="26"/>
              </w:rPr>
              <w:t>06</w:t>
            </w:r>
            <w:r>
              <w:rPr>
                <w:rFonts w:ascii="標楷體" w:eastAsia="標楷體" w:hAnsi="標楷體" w:hint="eastAsia"/>
                <w:b/>
                <w:bCs/>
                <w:sz w:val="26"/>
                <w:szCs w:val="26"/>
              </w:rPr>
              <w:t xml:space="preserve"> 月 </w:t>
            </w:r>
            <w:r>
              <w:rPr>
                <w:rFonts w:ascii="標楷體" w:eastAsia="標楷體" w:hAnsi="標楷體"/>
                <w:b/>
                <w:bCs/>
                <w:sz w:val="26"/>
                <w:szCs w:val="26"/>
              </w:rPr>
              <w:t>16</w:t>
            </w:r>
            <w:r>
              <w:rPr>
                <w:rFonts w:ascii="標楷體" w:eastAsia="標楷體" w:hAnsi="標楷體" w:hint="eastAsia"/>
                <w:b/>
                <w:bCs/>
                <w:sz w:val="26"/>
                <w:szCs w:val="26"/>
              </w:rPr>
              <w:t xml:space="preserve"> 日（星期五）1</w:t>
            </w:r>
            <w:r>
              <w:rPr>
                <w:rFonts w:ascii="標楷體" w:eastAsia="標楷體" w:hAnsi="標楷體"/>
                <w:b/>
                <w:bCs/>
                <w:sz w:val="26"/>
                <w:szCs w:val="26"/>
              </w:rPr>
              <w:t>3</w:t>
            </w:r>
            <w:r>
              <w:rPr>
                <w:rFonts w:ascii="標楷體" w:eastAsia="標楷體" w:hAnsi="標楷體" w:hint="eastAsia"/>
                <w:b/>
                <w:bCs/>
                <w:sz w:val="26"/>
                <w:szCs w:val="26"/>
              </w:rPr>
              <w:t>:</w:t>
            </w:r>
            <w:r>
              <w:rPr>
                <w:rFonts w:ascii="標楷體" w:eastAsia="標楷體" w:hAnsi="標楷體"/>
                <w:b/>
                <w:bCs/>
                <w:sz w:val="26"/>
                <w:szCs w:val="26"/>
              </w:rPr>
              <w:t>3</w:t>
            </w:r>
            <w:r>
              <w:rPr>
                <w:rFonts w:ascii="標楷體" w:eastAsia="標楷體" w:hAnsi="標楷體" w:hint="eastAsia"/>
                <w:b/>
                <w:bCs/>
                <w:sz w:val="26"/>
                <w:szCs w:val="26"/>
              </w:rPr>
              <w:t>0-1</w:t>
            </w:r>
            <w:r>
              <w:rPr>
                <w:rFonts w:ascii="標楷體" w:eastAsia="標楷體" w:hAnsi="標楷體"/>
                <w:b/>
                <w:bCs/>
                <w:sz w:val="26"/>
                <w:szCs w:val="26"/>
              </w:rPr>
              <w:t>6</w:t>
            </w:r>
            <w:r>
              <w:rPr>
                <w:rFonts w:ascii="標楷體" w:eastAsia="標楷體" w:hAnsi="標楷體" w:hint="eastAsia"/>
                <w:b/>
                <w:bCs/>
                <w:sz w:val="26"/>
                <w:szCs w:val="26"/>
              </w:rPr>
              <w:t>:</w:t>
            </w:r>
            <w:r>
              <w:rPr>
                <w:rFonts w:ascii="標楷體" w:eastAsia="標楷體" w:hAnsi="標楷體"/>
                <w:b/>
                <w:bCs/>
                <w:sz w:val="26"/>
                <w:szCs w:val="26"/>
              </w:rPr>
              <w:t>3</w:t>
            </w:r>
            <w:r>
              <w:rPr>
                <w:rFonts w:ascii="標楷體" w:eastAsia="標楷體" w:hAnsi="標楷體" w:hint="eastAsia"/>
                <w:b/>
                <w:bCs/>
                <w:sz w:val="26"/>
                <w:szCs w:val="26"/>
              </w:rPr>
              <w:t>0</w:t>
            </w:r>
          </w:p>
        </w:tc>
      </w:tr>
      <w:tr w:rsidR="00076955" w14:paraId="133D2E5C" w14:textId="77777777" w:rsidTr="00076955">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7CC13B89" w14:textId="77777777" w:rsidR="00076955" w:rsidRDefault="00076955">
            <w:pPr>
              <w:spacing w:line="400" w:lineRule="exact"/>
              <w:jc w:val="center"/>
              <w:rPr>
                <w:rFonts w:ascii="標楷體" w:eastAsia="標楷體" w:hAnsi="標楷體" w:hint="eastAsia"/>
                <w:bCs/>
                <w:sz w:val="26"/>
                <w:szCs w:val="26"/>
              </w:rPr>
            </w:pPr>
            <w:r>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C160151" w14:textId="77777777" w:rsidR="00076955" w:rsidRDefault="00076955">
            <w:pPr>
              <w:spacing w:line="400" w:lineRule="exact"/>
              <w:jc w:val="center"/>
              <w:rPr>
                <w:rFonts w:ascii="標楷體" w:eastAsia="標楷體" w:hAnsi="標楷體" w:hint="eastAsia"/>
                <w:bCs/>
                <w:sz w:val="26"/>
                <w:szCs w:val="26"/>
              </w:rPr>
            </w:pPr>
          </w:p>
        </w:tc>
      </w:tr>
      <w:tr w:rsidR="00076955" w14:paraId="2E41881C" w14:textId="77777777" w:rsidTr="00076955">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2D284029" w14:textId="77777777" w:rsidR="00076955" w:rsidRDefault="00076955">
            <w:pPr>
              <w:spacing w:line="400" w:lineRule="exact"/>
              <w:jc w:val="center"/>
              <w:rPr>
                <w:rFonts w:ascii="標楷體" w:eastAsia="標楷體" w:hAnsi="標楷體" w:hint="eastAsia"/>
                <w:bCs/>
                <w:sz w:val="26"/>
                <w:szCs w:val="26"/>
              </w:rPr>
            </w:pPr>
            <w:r>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C323C55" w14:textId="77777777" w:rsidR="00076955" w:rsidRDefault="00076955">
            <w:pPr>
              <w:spacing w:line="400" w:lineRule="exact"/>
              <w:jc w:val="center"/>
              <w:rPr>
                <w:rFonts w:ascii="標楷體" w:eastAsia="標楷體" w:hAnsi="標楷體" w:hint="eastAsia"/>
                <w:bCs/>
                <w:sz w:val="26"/>
                <w:szCs w:val="26"/>
              </w:rPr>
            </w:pPr>
          </w:p>
        </w:tc>
      </w:tr>
      <w:tr w:rsidR="00076955" w14:paraId="1A891229" w14:textId="77777777" w:rsidTr="00076955">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230F5E22" w14:textId="77777777" w:rsidR="00076955" w:rsidRDefault="00076955">
            <w:pPr>
              <w:spacing w:line="400" w:lineRule="exact"/>
              <w:jc w:val="center"/>
              <w:rPr>
                <w:rFonts w:ascii="標楷體" w:eastAsia="標楷體" w:hAnsi="標楷體" w:hint="eastAsia"/>
                <w:bCs/>
                <w:sz w:val="26"/>
                <w:szCs w:val="26"/>
              </w:rPr>
            </w:pPr>
            <w:r>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F9B0E87" w14:textId="77777777" w:rsidR="00076955" w:rsidRDefault="00076955">
            <w:pPr>
              <w:spacing w:line="400" w:lineRule="exact"/>
              <w:jc w:val="center"/>
              <w:rPr>
                <w:rFonts w:ascii="標楷體" w:eastAsia="標楷體" w:hAnsi="標楷體" w:hint="eastAsia"/>
                <w:bCs/>
                <w:sz w:val="26"/>
                <w:szCs w:val="26"/>
              </w:rPr>
            </w:pPr>
          </w:p>
        </w:tc>
      </w:tr>
      <w:tr w:rsidR="00076955" w14:paraId="5DA0611B" w14:textId="77777777" w:rsidTr="00076955">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178A5C74" w14:textId="77777777" w:rsidR="00076955" w:rsidRDefault="00076955">
            <w:pPr>
              <w:spacing w:line="400" w:lineRule="exact"/>
              <w:jc w:val="center"/>
              <w:rPr>
                <w:rFonts w:ascii="標楷體" w:eastAsia="標楷體" w:hAnsi="標楷體" w:hint="eastAsia"/>
                <w:bCs/>
                <w:sz w:val="26"/>
                <w:szCs w:val="26"/>
              </w:rPr>
            </w:pPr>
            <w:r>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14:paraId="32099267" w14:textId="77777777" w:rsidR="00076955" w:rsidRDefault="00076955">
            <w:pPr>
              <w:spacing w:line="400" w:lineRule="exact"/>
              <w:jc w:val="center"/>
              <w:rPr>
                <w:rFonts w:ascii="標楷體" w:eastAsia="標楷體" w:hAnsi="標楷體" w:hint="eastAsia"/>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23F1A" w14:textId="77777777" w:rsidR="00076955" w:rsidRDefault="00076955">
            <w:pPr>
              <w:spacing w:line="400" w:lineRule="exact"/>
              <w:jc w:val="center"/>
              <w:rPr>
                <w:rFonts w:ascii="標楷體" w:eastAsia="標楷體" w:hAnsi="標楷體" w:hint="eastAsia"/>
                <w:bCs/>
                <w:sz w:val="26"/>
                <w:szCs w:val="26"/>
              </w:rPr>
            </w:pPr>
            <w:r>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14:paraId="6C7B9F6F" w14:textId="77777777" w:rsidR="00076955" w:rsidRDefault="00076955">
            <w:pPr>
              <w:spacing w:line="400" w:lineRule="exact"/>
              <w:jc w:val="center"/>
              <w:rPr>
                <w:rFonts w:ascii="標楷體" w:eastAsia="標楷體" w:hAnsi="標楷體" w:hint="eastAsia"/>
                <w:bCs/>
                <w:sz w:val="26"/>
                <w:szCs w:val="26"/>
              </w:rPr>
            </w:pPr>
          </w:p>
        </w:tc>
      </w:tr>
      <w:tr w:rsidR="00076955" w14:paraId="4B267F49" w14:textId="77777777" w:rsidTr="00076955">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6CBA2558" w14:textId="77777777" w:rsidR="00076955" w:rsidRDefault="00076955">
            <w:pPr>
              <w:spacing w:line="400" w:lineRule="exact"/>
              <w:jc w:val="center"/>
              <w:rPr>
                <w:rFonts w:ascii="標楷體" w:eastAsia="標楷體" w:hAnsi="標楷體" w:hint="eastAsia"/>
                <w:bCs/>
                <w:sz w:val="26"/>
                <w:szCs w:val="26"/>
              </w:rPr>
            </w:pPr>
            <w:r>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14:paraId="3C378752" w14:textId="77777777" w:rsidR="00076955" w:rsidRDefault="00076955">
            <w:pPr>
              <w:spacing w:line="400" w:lineRule="exact"/>
              <w:jc w:val="center"/>
              <w:rPr>
                <w:rFonts w:ascii="標楷體" w:eastAsia="標楷體" w:hAnsi="標楷體" w:hint="eastAsia"/>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94F336D" w14:textId="77777777" w:rsidR="00076955" w:rsidRDefault="00076955">
            <w:pPr>
              <w:spacing w:line="400" w:lineRule="exact"/>
              <w:jc w:val="center"/>
              <w:rPr>
                <w:rFonts w:ascii="標楷體" w:eastAsia="標楷體" w:hAnsi="標楷體" w:hint="eastAsia"/>
                <w:bCs/>
                <w:sz w:val="26"/>
                <w:szCs w:val="26"/>
              </w:rPr>
            </w:pPr>
            <w:r>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14:paraId="2E749FE2" w14:textId="77777777" w:rsidR="00076955" w:rsidRDefault="00076955">
            <w:pPr>
              <w:spacing w:line="400" w:lineRule="exact"/>
              <w:jc w:val="center"/>
              <w:rPr>
                <w:rFonts w:ascii="標楷體" w:eastAsia="標楷體" w:hAnsi="標楷體" w:hint="eastAsia"/>
                <w:bCs/>
                <w:sz w:val="26"/>
                <w:szCs w:val="26"/>
              </w:rPr>
            </w:pPr>
          </w:p>
        </w:tc>
      </w:tr>
    </w:tbl>
    <w:p w14:paraId="17FDDC94" w14:textId="77777777" w:rsidR="00DF49F6" w:rsidRPr="00E70616" w:rsidRDefault="00DF49F6" w:rsidP="00DF49F6">
      <w:pPr>
        <w:spacing w:line="360" w:lineRule="exact"/>
        <w:ind w:firstLine="2"/>
        <w:jc w:val="center"/>
        <w:rPr>
          <w:rFonts w:ascii="標楷體" w:eastAsia="標楷體" w:hAnsi="標楷體"/>
          <w:bCs/>
          <w:sz w:val="28"/>
        </w:rPr>
      </w:pPr>
    </w:p>
    <w:p w14:paraId="31EA6EC0" w14:textId="77777777" w:rsidR="00076955" w:rsidRPr="00076955" w:rsidRDefault="00076955" w:rsidP="00076955">
      <w:pPr>
        <w:spacing w:line="360" w:lineRule="exact"/>
        <w:rPr>
          <w:rFonts w:ascii="標楷體" w:eastAsia="標楷體" w:hAnsi="標楷體"/>
          <w:bCs/>
          <w:sz w:val="28"/>
          <w:szCs w:val="28"/>
        </w:rPr>
      </w:pPr>
      <w:r w:rsidRPr="00076955">
        <w:rPr>
          <w:rFonts w:ascii="標楷體" w:eastAsia="標楷體" w:hAnsi="標楷體" w:hint="eastAsia"/>
          <w:bCs/>
          <w:sz w:val="28"/>
          <w:szCs w:val="28"/>
        </w:rPr>
        <w:t>1.敬請於報名前3日 11:00前完成報名，報名方式可透過網路報名。</w:t>
      </w:r>
    </w:p>
    <w:p w14:paraId="09A77706" w14:textId="2EF49264" w:rsidR="00076955" w:rsidRPr="00076955" w:rsidRDefault="00076955" w:rsidP="00076955">
      <w:pPr>
        <w:spacing w:line="360" w:lineRule="exact"/>
        <w:ind w:firstLine="2"/>
        <w:rPr>
          <w:rFonts w:ascii="標楷體" w:eastAsia="標楷體" w:hAnsi="標楷體" w:hint="eastAsia"/>
          <w:bCs/>
          <w:sz w:val="28"/>
          <w:szCs w:val="28"/>
        </w:rPr>
      </w:pPr>
      <w:r w:rsidRPr="00076955">
        <w:rPr>
          <w:rFonts w:ascii="標楷體" w:eastAsia="標楷體" w:hAnsi="標楷體" w:hint="eastAsia"/>
          <w:bCs/>
          <w:sz w:val="28"/>
          <w:szCs w:val="28"/>
        </w:rPr>
        <w:t>2.洽詢窗口：張小姐          Tel：04-23502169#702</w:t>
      </w:r>
    </w:p>
    <w:p w14:paraId="33BD428A" w14:textId="77777777" w:rsidR="00A46AE1" w:rsidRPr="00076955" w:rsidRDefault="00A46AE1" w:rsidP="00DF49F6">
      <w:pPr>
        <w:spacing w:line="360" w:lineRule="exact"/>
        <w:ind w:left="567" w:hanging="561"/>
        <w:jc w:val="center"/>
        <w:rPr>
          <w:rFonts w:ascii="標楷體" w:eastAsia="標楷體" w:hAnsi="標楷體" w:cs="Arial"/>
          <w:sz w:val="28"/>
          <w:szCs w:val="28"/>
        </w:rPr>
      </w:pPr>
    </w:p>
    <w:sectPr w:rsidR="00A46AE1" w:rsidRPr="00076955" w:rsidSect="007F6EE1">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DCA4" w14:textId="77777777" w:rsidR="006341C5" w:rsidRDefault="006341C5" w:rsidP="007A2145">
      <w:r>
        <w:separator/>
      </w:r>
    </w:p>
  </w:endnote>
  <w:endnote w:type="continuationSeparator" w:id="0">
    <w:p w14:paraId="5478443C" w14:textId="77777777" w:rsidR="006341C5" w:rsidRDefault="006341C5"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6F06" w14:textId="77777777"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C4079D" w:rsidRPr="00C4079D">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8821" w14:textId="77777777" w:rsidR="006341C5" w:rsidRDefault="006341C5" w:rsidP="007A2145">
      <w:r>
        <w:separator/>
      </w:r>
    </w:p>
  </w:footnote>
  <w:footnote w:type="continuationSeparator" w:id="0">
    <w:p w14:paraId="5338A054" w14:textId="77777777" w:rsidR="006341C5" w:rsidRDefault="006341C5"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7877"/>
    <w:rsid w:val="000140AF"/>
    <w:rsid w:val="000171C7"/>
    <w:rsid w:val="00017785"/>
    <w:rsid w:val="00021D65"/>
    <w:rsid w:val="00030027"/>
    <w:rsid w:val="00030A72"/>
    <w:rsid w:val="00032723"/>
    <w:rsid w:val="00033DEC"/>
    <w:rsid w:val="000430C6"/>
    <w:rsid w:val="00050AE8"/>
    <w:rsid w:val="00052FB9"/>
    <w:rsid w:val="00056060"/>
    <w:rsid w:val="000629DB"/>
    <w:rsid w:val="00066A58"/>
    <w:rsid w:val="00066F9A"/>
    <w:rsid w:val="00067823"/>
    <w:rsid w:val="000708CA"/>
    <w:rsid w:val="00070D52"/>
    <w:rsid w:val="00071C03"/>
    <w:rsid w:val="0007270D"/>
    <w:rsid w:val="00073055"/>
    <w:rsid w:val="00074549"/>
    <w:rsid w:val="000761C7"/>
    <w:rsid w:val="00076955"/>
    <w:rsid w:val="000808B1"/>
    <w:rsid w:val="00081DBE"/>
    <w:rsid w:val="000854A5"/>
    <w:rsid w:val="0008678B"/>
    <w:rsid w:val="00092C51"/>
    <w:rsid w:val="000945A3"/>
    <w:rsid w:val="000A0D40"/>
    <w:rsid w:val="000A25F6"/>
    <w:rsid w:val="000A33AE"/>
    <w:rsid w:val="000A3A78"/>
    <w:rsid w:val="000A3BC4"/>
    <w:rsid w:val="000B5264"/>
    <w:rsid w:val="000B56F9"/>
    <w:rsid w:val="000B6017"/>
    <w:rsid w:val="000B62DE"/>
    <w:rsid w:val="000C0DEB"/>
    <w:rsid w:val="000C3F36"/>
    <w:rsid w:val="000C41F0"/>
    <w:rsid w:val="000C5F5E"/>
    <w:rsid w:val="000C6024"/>
    <w:rsid w:val="000D57F2"/>
    <w:rsid w:val="000D716C"/>
    <w:rsid w:val="000E118C"/>
    <w:rsid w:val="000E296B"/>
    <w:rsid w:val="000E39DB"/>
    <w:rsid w:val="000E4D1A"/>
    <w:rsid w:val="000F6114"/>
    <w:rsid w:val="00100615"/>
    <w:rsid w:val="001049F5"/>
    <w:rsid w:val="001133FC"/>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800F7"/>
    <w:rsid w:val="0018584F"/>
    <w:rsid w:val="00187D73"/>
    <w:rsid w:val="00187E27"/>
    <w:rsid w:val="00187F47"/>
    <w:rsid w:val="00192D9F"/>
    <w:rsid w:val="0019537E"/>
    <w:rsid w:val="00195A96"/>
    <w:rsid w:val="00196DC0"/>
    <w:rsid w:val="001A4B41"/>
    <w:rsid w:val="001B5D03"/>
    <w:rsid w:val="001B7211"/>
    <w:rsid w:val="001C04A9"/>
    <w:rsid w:val="001C2DB4"/>
    <w:rsid w:val="001C4D6B"/>
    <w:rsid w:val="001C7E61"/>
    <w:rsid w:val="001D2B1C"/>
    <w:rsid w:val="001D49EC"/>
    <w:rsid w:val="001E6313"/>
    <w:rsid w:val="001E7B37"/>
    <w:rsid w:val="001F1E83"/>
    <w:rsid w:val="001F2487"/>
    <w:rsid w:val="001F6A68"/>
    <w:rsid w:val="00203A84"/>
    <w:rsid w:val="002075CB"/>
    <w:rsid w:val="00213C74"/>
    <w:rsid w:val="00216AC6"/>
    <w:rsid w:val="0021720E"/>
    <w:rsid w:val="00225D0E"/>
    <w:rsid w:val="00234795"/>
    <w:rsid w:val="00234C2A"/>
    <w:rsid w:val="00243F6F"/>
    <w:rsid w:val="00243FCD"/>
    <w:rsid w:val="002447FC"/>
    <w:rsid w:val="00244D2B"/>
    <w:rsid w:val="0025151E"/>
    <w:rsid w:val="002544AD"/>
    <w:rsid w:val="00256FBB"/>
    <w:rsid w:val="00257716"/>
    <w:rsid w:val="00260E9B"/>
    <w:rsid w:val="00262FC0"/>
    <w:rsid w:val="002671E9"/>
    <w:rsid w:val="0026741E"/>
    <w:rsid w:val="00271C1E"/>
    <w:rsid w:val="00273B59"/>
    <w:rsid w:val="002770B6"/>
    <w:rsid w:val="002806C7"/>
    <w:rsid w:val="0028269A"/>
    <w:rsid w:val="002903A9"/>
    <w:rsid w:val="00291B9D"/>
    <w:rsid w:val="00297257"/>
    <w:rsid w:val="002A65EB"/>
    <w:rsid w:val="002A761C"/>
    <w:rsid w:val="002A771B"/>
    <w:rsid w:val="002A7FAA"/>
    <w:rsid w:val="002B0B14"/>
    <w:rsid w:val="002B2364"/>
    <w:rsid w:val="002B7D50"/>
    <w:rsid w:val="002C69F6"/>
    <w:rsid w:val="002D30FB"/>
    <w:rsid w:val="002D354D"/>
    <w:rsid w:val="002D7CB7"/>
    <w:rsid w:val="002F34F5"/>
    <w:rsid w:val="002F66CE"/>
    <w:rsid w:val="00304046"/>
    <w:rsid w:val="00305398"/>
    <w:rsid w:val="00316787"/>
    <w:rsid w:val="00320F12"/>
    <w:rsid w:val="00323923"/>
    <w:rsid w:val="00323E45"/>
    <w:rsid w:val="00326F85"/>
    <w:rsid w:val="00337770"/>
    <w:rsid w:val="00340748"/>
    <w:rsid w:val="003461CC"/>
    <w:rsid w:val="003549F7"/>
    <w:rsid w:val="003574C5"/>
    <w:rsid w:val="00360E2E"/>
    <w:rsid w:val="0036226E"/>
    <w:rsid w:val="00372ABA"/>
    <w:rsid w:val="00376AC3"/>
    <w:rsid w:val="003850CD"/>
    <w:rsid w:val="00386BAF"/>
    <w:rsid w:val="00391B18"/>
    <w:rsid w:val="003960AF"/>
    <w:rsid w:val="003A2EB4"/>
    <w:rsid w:val="003A6206"/>
    <w:rsid w:val="003A62F4"/>
    <w:rsid w:val="003B2998"/>
    <w:rsid w:val="003B31AE"/>
    <w:rsid w:val="003B4933"/>
    <w:rsid w:val="003C65A5"/>
    <w:rsid w:val="003D0D1E"/>
    <w:rsid w:val="003D4FC2"/>
    <w:rsid w:val="003E1514"/>
    <w:rsid w:val="003E3B54"/>
    <w:rsid w:val="003F17C4"/>
    <w:rsid w:val="003F4A81"/>
    <w:rsid w:val="003F5EEC"/>
    <w:rsid w:val="00400613"/>
    <w:rsid w:val="00406801"/>
    <w:rsid w:val="00406E7D"/>
    <w:rsid w:val="004117D0"/>
    <w:rsid w:val="00421E63"/>
    <w:rsid w:val="0042487A"/>
    <w:rsid w:val="00427A97"/>
    <w:rsid w:val="004312CD"/>
    <w:rsid w:val="004379D5"/>
    <w:rsid w:val="004414BE"/>
    <w:rsid w:val="004429C5"/>
    <w:rsid w:val="00453F74"/>
    <w:rsid w:val="00454787"/>
    <w:rsid w:val="00456167"/>
    <w:rsid w:val="00457F46"/>
    <w:rsid w:val="0046190C"/>
    <w:rsid w:val="0046516F"/>
    <w:rsid w:val="00470CC6"/>
    <w:rsid w:val="00471C82"/>
    <w:rsid w:val="00473730"/>
    <w:rsid w:val="00475616"/>
    <w:rsid w:val="00475F6F"/>
    <w:rsid w:val="00476CA5"/>
    <w:rsid w:val="004824D7"/>
    <w:rsid w:val="00484DF5"/>
    <w:rsid w:val="0048633E"/>
    <w:rsid w:val="00491D87"/>
    <w:rsid w:val="004934DA"/>
    <w:rsid w:val="00495BFD"/>
    <w:rsid w:val="004A1748"/>
    <w:rsid w:val="004A4DC5"/>
    <w:rsid w:val="004A665B"/>
    <w:rsid w:val="004A6A96"/>
    <w:rsid w:val="004A7205"/>
    <w:rsid w:val="004B3ED9"/>
    <w:rsid w:val="004B6C8F"/>
    <w:rsid w:val="004B729E"/>
    <w:rsid w:val="004B72BA"/>
    <w:rsid w:val="004B79C1"/>
    <w:rsid w:val="004C28DC"/>
    <w:rsid w:val="004C3567"/>
    <w:rsid w:val="004D5527"/>
    <w:rsid w:val="004D74B0"/>
    <w:rsid w:val="004E1263"/>
    <w:rsid w:val="004E16F0"/>
    <w:rsid w:val="004F1CF9"/>
    <w:rsid w:val="004F68AB"/>
    <w:rsid w:val="005275E9"/>
    <w:rsid w:val="00527C2B"/>
    <w:rsid w:val="005355C0"/>
    <w:rsid w:val="005402DF"/>
    <w:rsid w:val="00550C3C"/>
    <w:rsid w:val="005533ED"/>
    <w:rsid w:val="00555EC7"/>
    <w:rsid w:val="00557D6A"/>
    <w:rsid w:val="00562383"/>
    <w:rsid w:val="005641C3"/>
    <w:rsid w:val="00570134"/>
    <w:rsid w:val="00571109"/>
    <w:rsid w:val="00585690"/>
    <w:rsid w:val="0059302F"/>
    <w:rsid w:val="00597A05"/>
    <w:rsid w:val="005A0D7C"/>
    <w:rsid w:val="005A1B34"/>
    <w:rsid w:val="005A4756"/>
    <w:rsid w:val="005B075F"/>
    <w:rsid w:val="005B145A"/>
    <w:rsid w:val="005B4018"/>
    <w:rsid w:val="005B47D7"/>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E655F"/>
    <w:rsid w:val="005F441C"/>
    <w:rsid w:val="00600681"/>
    <w:rsid w:val="00605A06"/>
    <w:rsid w:val="00607825"/>
    <w:rsid w:val="00611709"/>
    <w:rsid w:val="00615B1A"/>
    <w:rsid w:val="006273F9"/>
    <w:rsid w:val="00631B6E"/>
    <w:rsid w:val="006335B7"/>
    <w:rsid w:val="006341C5"/>
    <w:rsid w:val="00636140"/>
    <w:rsid w:val="00643FFD"/>
    <w:rsid w:val="006513C9"/>
    <w:rsid w:val="00652FE8"/>
    <w:rsid w:val="00664367"/>
    <w:rsid w:val="006659A6"/>
    <w:rsid w:val="00670874"/>
    <w:rsid w:val="0067372C"/>
    <w:rsid w:val="0067638D"/>
    <w:rsid w:val="006852B9"/>
    <w:rsid w:val="00686153"/>
    <w:rsid w:val="006936C1"/>
    <w:rsid w:val="00697295"/>
    <w:rsid w:val="006A347A"/>
    <w:rsid w:val="006B31BD"/>
    <w:rsid w:val="006B3B5E"/>
    <w:rsid w:val="006B7B89"/>
    <w:rsid w:val="006C2EA5"/>
    <w:rsid w:val="006C7677"/>
    <w:rsid w:val="006D06FE"/>
    <w:rsid w:val="006D4C84"/>
    <w:rsid w:val="006D4FED"/>
    <w:rsid w:val="006D5611"/>
    <w:rsid w:val="006D5674"/>
    <w:rsid w:val="006D7825"/>
    <w:rsid w:val="006E175D"/>
    <w:rsid w:val="006E48DE"/>
    <w:rsid w:val="006E5413"/>
    <w:rsid w:val="006F0D9A"/>
    <w:rsid w:val="006F2F28"/>
    <w:rsid w:val="00701B40"/>
    <w:rsid w:val="00707027"/>
    <w:rsid w:val="00710533"/>
    <w:rsid w:val="00714B4D"/>
    <w:rsid w:val="00716B32"/>
    <w:rsid w:val="00720328"/>
    <w:rsid w:val="00720590"/>
    <w:rsid w:val="0072075E"/>
    <w:rsid w:val="007220FB"/>
    <w:rsid w:val="00725716"/>
    <w:rsid w:val="0076746B"/>
    <w:rsid w:val="00770A75"/>
    <w:rsid w:val="0077392E"/>
    <w:rsid w:val="007757F5"/>
    <w:rsid w:val="0078402D"/>
    <w:rsid w:val="00792B35"/>
    <w:rsid w:val="007A2145"/>
    <w:rsid w:val="007B2AEB"/>
    <w:rsid w:val="007B6E9B"/>
    <w:rsid w:val="007B70F1"/>
    <w:rsid w:val="007D5760"/>
    <w:rsid w:val="007E03A1"/>
    <w:rsid w:val="007E3555"/>
    <w:rsid w:val="007E4725"/>
    <w:rsid w:val="007E6D2A"/>
    <w:rsid w:val="007E7748"/>
    <w:rsid w:val="007F0DF8"/>
    <w:rsid w:val="007F6EE1"/>
    <w:rsid w:val="00813FDE"/>
    <w:rsid w:val="008245A1"/>
    <w:rsid w:val="00833FB4"/>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92FEC"/>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531E"/>
    <w:rsid w:val="0092648C"/>
    <w:rsid w:val="00934256"/>
    <w:rsid w:val="00935F92"/>
    <w:rsid w:val="009503DE"/>
    <w:rsid w:val="009507B2"/>
    <w:rsid w:val="00960996"/>
    <w:rsid w:val="00962692"/>
    <w:rsid w:val="00972534"/>
    <w:rsid w:val="00973AC0"/>
    <w:rsid w:val="00980143"/>
    <w:rsid w:val="00992C85"/>
    <w:rsid w:val="0099309C"/>
    <w:rsid w:val="00993826"/>
    <w:rsid w:val="009B397F"/>
    <w:rsid w:val="009B5257"/>
    <w:rsid w:val="009B77FE"/>
    <w:rsid w:val="009B7FDA"/>
    <w:rsid w:val="009C4700"/>
    <w:rsid w:val="009D01A8"/>
    <w:rsid w:val="009E0C42"/>
    <w:rsid w:val="009E4BF7"/>
    <w:rsid w:val="009F142E"/>
    <w:rsid w:val="009F3472"/>
    <w:rsid w:val="009F5647"/>
    <w:rsid w:val="00A01019"/>
    <w:rsid w:val="00A04CC2"/>
    <w:rsid w:val="00A06ADF"/>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46AE1"/>
    <w:rsid w:val="00A50488"/>
    <w:rsid w:val="00A504E0"/>
    <w:rsid w:val="00A51AC7"/>
    <w:rsid w:val="00A55836"/>
    <w:rsid w:val="00A648F3"/>
    <w:rsid w:val="00A775F2"/>
    <w:rsid w:val="00A838AA"/>
    <w:rsid w:val="00A83EBD"/>
    <w:rsid w:val="00A87C1D"/>
    <w:rsid w:val="00A90B66"/>
    <w:rsid w:val="00AA1DB2"/>
    <w:rsid w:val="00AB02EE"/>
    <w:rsid w:val="00AB10E4"/>
    <w:rsid w:val="00AB6ED5"/>
    <w:rsid w:val="00AC433F"/>
    <w:rsid w:val="00AC777D"/>
    <w:rsid w:val="00AF0AD3"/>
    <w:rsid w:val="00AF6AD9"/>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4135"/>
    <w:rsid w:val="00B600AA"/>
    <w:rsid w:val="00B61814"/>
    <w:rsid w:val="00B62C33"/>
    <w:rsid w:val="00B671A6"/>
    <w:rsid w:val="00B67C8D"/>
    <w:rsid w:val="00B70C19"/>
    <w:rsid w:val="00B734D5"/>
    <w:rsid w:val="00B76E27"/>
    <w:rsid w:val="00B77C15"/>
    <w:rsid w:val="00B80363"/>
    <w:rsid w:val="00B815A2"/>
    <w:rsid w:val="00B8530A"/>
    <w:rsid w:val="00B874FE"/>
    <w:rsid w:val="00B8773D"/>
    <w:rsid w:val="00B93146"/>
    <w:rsid w:val="00B973E6"/>
    <w:rsid w:val="00BA6DB7"/>
    <w:rsid w:val="00BB1532"/>
    <w:rsid w:val="00BB1F5E"/>
    <w:rsid w:val="00BC3DB9"/>
    <w:rsid w:val="00BC6A0B"/>
    <w:rsid w:val="00BD1176"/>
    <w:rsid w:val="00BD21FC"/>
    <w:rsid w:val="00BE3C67"/>
    <w:rsid w:val="00BE5D78"/>
    <w:rsid w:val="00BE7380"/>
    <w:rsid w:val="00BE7624"/>
    <w:rsid w:val="00BF0181"/>
    <w:rsid w:val="00BF0E32"/>
    <w:rsid w:val="00BF5ADF"/>
    <w:rsid w:val="00C00C6D"/>
    <w:rsid w:val="00C0169F"/>
    <w:rsid w:val="00C0232E"/>
    <w:rsid w:val="00C05693"/>
    <w:rsid w:val="00C156FD"/>
    <w:rsid w:val="00C16EEF"/>
    <w:rsid w:val="00C171F5"/>
    <w:rsid w:val="00C17A02"/>
    <w:rsid w:val="00C200F8"/>
    <w:rsid w:val="00C2180A"/>
    <w:rsid w:val="00C24AB6"/>
    <w:rsid w:val="00C25CE1"/>
    <w:rsid w:val="00C34552"/>
    <w:rsid w:val="00C353C7"/>
    <w:rsid w:val="00C4079D"/>
    <w:rsid w:val="00C45AF4"/>
    <w:rsid w:val="00C50508"/>
    <w:rsid w:val="00C55850"/>
    <w:rsid w:val="00C63FF4"/>
    <w:rsid w:val="00C73CAA"/>
    <w:rsid w:val="00C82EC4"/>
    <w:rsid w:val="00C83B66"/>
    <w:rsid w:val="00C85096"/>
    <w:rsid w:val="00C86834"/>
    <w:rsid w:val="00C90DAE"/>
    <w:rsid w:val="00C95684"/>
    <w:rsid w:val="00CA7C50"/>
    <w:rsid w:val="00CC2AF2"/>
    <w:rsid w:val="00CC4040"/>
    <w:rsid w:val="00CD213C"/>
    <w:rsid w:val="00CD5B6B"/>
    <w:rsid w:val="00CD5DCB"/>
    <w:rsid w:val="00CE3148"/>
    <w:rsid w:val="00CE4F15"/>
    <w:rsid w:val="00CE5F70"/>
    <w:rsid w:val="00CE7DF2"/>
    <w:rsid w:val="00CF1255"/>
    <w:rsid w:val="00CF66CD"/>
    <w:rsid w:val="00D00428"/>
    <w:rsid w:val="00D035B5"/>
    <w:rsid w:val="00D234A6"/>
    <w:rsid w:val="00D27551"/>
    <w:rsid w:val="00D27770"/>
    <w:rsid w:val="00D31F3B"/>
    <w:rsid w:val="00D345A1"/>
    <w:rsid w:val="00D36323"/>
    <w:rsid w:val="00D40A42"/>
    <w:rsid w:val="00D44C8F"/>
    <w:rsid w:val="00D47CEB"/>
    <w:rsid w:val="00D5426B"/>
    <w:rsid w:val="00D55BD7"/>
    <w:rsid w:val="00D5773B"/>
    <w:rsid w:val="00D626FD"/>
    <w:rsid w:val="00D62E40"/>
    <w:rsid w:val="00D632A0"/>
    <w:rsid w:val="00D639AE"/>
    <w:rsid w:val="00D70B9D"/>
    <w:rsid w:val="00D714D3"/>
    <w:rsid w:val="00D72991"/>
    <w:rsid w:val="00D74BE7"/>
    <w:rsid w:val="00D750D1"/>
    <w:rsid w:val="00D82A43"/>
    <w:rsid w:val="00D83244"/>
    <w:rsid w:val="00D90ABA"/>
    <w:rsid w:val="00D9483D"/>
    <w:rsid w:val="00DB57F1"/>
    <w:rsid w:val="00DB68AD"/>
    <w:rsid w:val="00DC6B88"/>
    <w:rsid w:val="00DD3365"/>
    <w:rsid w:val="00DD3CBA"/>
    <w:rsid w:val="00DD6795"/>
    <w:rsid w:val="00DF0949"/>
    <w:rsid w:val="00DF1F13"/>
    <w:rsid w:val="00DF49F6"/>
    <w:rsid w:val="00E01C85"/>
    <w:rsid w:val="00E11FAB"/>
    <w:rsid w:val="00E1432D"/>
    <w:rsid w:val="00E20F5D"/>
    <w:rsid w:val="00E221F3"/>
    <w:rsid w:val="00E27971"/>
    <w:rsid w:val="00E33B2D"/>
    <w:rsid w:val="00E53405"/>
    <w:rsid w:val="00E5638D"/>
    <w:rsid w:val="00E7556D"/>
    <w:rsid w:val="00E80D08"/>
    <w:rsid w:val="00E816D9"/>
    <w:rsid w:val="00E83AEB"/>
    <w:rsid w:val="00E928F5"/>
    <w:rsid w:val="00E93C57"/>
    <w:rsid w:val="00EA7C96"/>
    <w:rsid w:val="00EB74DE"/>
    <w:rsid w:val="00EC5BBF"/>
    <w:rsid w:val="00ED43FA"/>
    <w:rsid w:val="00EE366D"/>
    <w:rsid w:val="00EE36BE"/>
    <w:rsid w:val="00EE6A76"/>
    <w:rsid w:val="00EF5FC2"/>
    <w:rsid w:val="00F04CF1"/>
    <w:rsid w:val="00F04D71"/>
    <w:rsid w:val="00F05A07"/>
    <w:rsid w:val="00F16517"/>
    <w:rsid w:val="00F17D12"/>
    <w:rsid w:val="00F22199"/>
    <w:rsid w:val="00F24FB8"/>
    <w:rsid w:val="00F30000"/>
    <w:rsid w:val="00F303F9"/>
    <w:rsid w:val="00F307A8"/>
    <w:rsid w:val="00F41003"/>
    <w:rsid w:val="00F431D2"/>
    <w:rsid w:val="00F43600"/>
    <w:rsid w:val="00F52DCD"/>
    <w:rsid w:val="00F556A6"/>
    <w:rsid w:val="00F578CE"/>
    <w:rsid w:val="00F63851"/>
    <w:rsid w:val="00F77FE5"/>
    <w:rsid w:val="00F81D70"/>
    <w:rsid w:val="00F833F3"/>
    <w:rsid w:val="00F83824"/>
    <w:rsid w:val="00F84E2F"/>
    <w:rsid w:val="00FA0667"/>
    <w:rsid w:val="00FA583F"/>
    <w:rsid w:val="00FA58BC"/>
    <w:rsid w:val="00FA6E18"/>
    <w:rsid w:val="00FB48E9"/>
    <w:rsid w:val="00FC19E4"/>
    <w:rsid w:val="00FC62E1"/>
    <w:rsid w:val="00FC7C3D"/>
    <w:rsid w:val="00FD0FE4"/>
    <w:rsid w:val="00FD2B9C"/>
    <w:rsid w:val="00FD55B5"/>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AC9D2"/>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 w:type="character" w:styleId="af0">
    <w:name w:val="Unresolved Mention"/>
    <w:basedOn w:val="a0"/>
    <w:uiPriority w:val="99"/>
    <w:semiHidden/>
    <w:unhideWhenUsed/>
    <w:rsid w:val="0021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08043260">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41227862">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130782523">
      <w:bodyDiv w:val="1"/>
      <w:marLeft w:val="0"/>
      <w:marRight w:val="0"/>
      <w:marTop w:val="0"/>
      <w:marBottom w:val="0"/>
      <w:divBdr>
        <w:top w:val="none" w:sz="0" w:space="0" w:color="auto"/>
        <w:left w:val="none" w:sz="0" w:space="0" w:color="auto"/>
        <w:bottom w:val="none" w:sz="0" w:space="0" w:color="auto"/>
        <w:right w:val="none" w:sz="0" w:space="0" w:color="auto"/>
      </w:divBdr>
    </w:div>
    <w:div w:id="1192574381">
      <w:bodyDiv w:val="1"/>
      <w:marLeft w:val="0"/>
      <w:marRight w:val="0"/>
      <w:marTop w:val="0"/>
      <w:marBottom w:val="0"/>
      <w:divBdr>
        <w:top w:val="none" w:sz="0" w:space="0" w:color="auto"/>
        <w:left w:val="none" w:sz="0" w:space="0" w:color="auto"/>
        <w:bottom w:val="none" w:sz="0" w:space="0" w:color="auto"/>
        <w:right w:val="none" w:sz="0" w:space="0" w:color="auto"/>
      </w:divBdr>
    </w:div>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 w:id="20722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4QAO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09A3-36BC-4898-856F-739FBEF9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劉衾瑋</cp:lastModifiedBy>
  <cp:revision>5</cp:revision>
  <cp:lastPrinted>2020-06-01T06:20:00Z</cp:lastPrinted>
  <dcterms:created xsi:type="dcterms:W3CDTF">2023-05-11T06:10:00Z</dcterms:created>
  <dcterms:modified xsi:type="dcterms:W3CDTF">2023-05-11T06:33:00Z</dcterms:modified>
</cp:coreProperties>
</file>